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2888" w14:textId="77777777" w:rsidR="00E445BE" w:rsidRDefault="00E445BE" w:rsidP="00ED4C29">
      <w:pPr>
        <w:pStyle w:val="Heading1"/>
        <w:rPr>
          <w:rFonts w:asciiTheme="minorHAnsi" w:hAnsiTheme="minorHAnsi" w:cstheme="minorHAnsi"/>
          <w:szCs w:val="44"/>
        </w:rPr>
      </w:pPr>
    </w:p>
    <w:p w14:paraId="0F57A1BE" w14:textId="178DB1E4" w:rsidR="00654E8F" w:rsidRPr="00FB0BD4" w:rsidRDefault="00654E8F" w:rsidP="00ED4C29">
      <w:pPr>
        <w:pStyle w:val="Heading1"/>
        <w:rPr>
          <w:rFonts w:asciiTheme="minorHAnsi" w:hAnsiTheme="minorHAnsi" w:cstheme="minorHAnsi"/>
          <w:szCs w:val="44"/>
        </w:rPr>
      </w:pPr>
      <w:r w:rsidRPr="00FB0BD4">
        <w:rPr>
          <w:rFonts w:asciiTheme="minorHAnsi" w:hAnsiTheme="minorHAnsi" w:cstheme="minorHAnsi"/>
          <w:szCs w:val="44"/>
        </w:rPr>
        <w:t xml:space="preserve">WIC </w:t>
      </w:r>
      <w:r w:rsidR="0046618B" w:rsidRPr="00FB0BD4">
        <w:rPr>
          <w:rFonts w:asciiTheme="minorHAnsi" w:hAnsiTheme="minorHAnsi" w:cstheme="minorHAnsi"/>
          <w:szCs w:val="44"/>
        </w:rPr>
        <w:t>Budget Narrative</w:t>
      </w:r>
    </w:p>
    <w:p w14:paraId="634D0525" w14:textId="64573C87" w:rsidR="00654E8F" w:rsidRPr="00C95E7A" w:rsidRDefault="00654E8F" w:rsidP="00BB4266">
      <w:pPr>
        <w:pStyle w:val="DHHSMAINTEXT"/>
        <w:rPr>
          <w:rFonts w:asciiTheme="minorHAnsi" w:hAnsiTheme="minorHAnsi" w:cstheme="minorHAnsi"/>
          <w:color w:val="666666"/>
          <w:szCs w:val="22"/>
        </w:rPr>
      </w:pPr>
      <w:r w:rsidRPr="00C95E7A">
        <w:rPr>
          <w:rFonts w:asciiTheme="minorHAnsi" w:hAnsiTheme="minorHAnsi" w:cstheme="minorHAnsi"/>
          <w:szCs w:val="22"/>
        </w:rPr>
        <w:t>Local Agency:</w:t>
      </w:r>
      <w:r w:rsidR="00B1633B" w:rsidRPr="00C95E7A">
        <w:rPr>
          <w:rFonts w:asciiTheme="minorHAnsi" w:hAnsiTheme="minorHAnsi" w:cstheme="minorHAnsi"/>
          <w:szCs w:val="22"/>
        </w:rPr>
        <w:t xml:space="preserve">  </w:t>
      </w:r>
      <w:sdt>
        <w:sdtPr>
          <w:rPr>
            <w:rFonts w:asciiTheme="minorHAnsi" w:hAnsiTheme="minorHAnsi" w:cstheme="minorHAnsi"/>
            <w:szCs w:val="22"/>
          </w:rPr>
          <w:id w:val="1612398155"/>
          <w:placeholder>
            <w:docPart w:val="DefaultPlaceholder_-1854013440"/>
          </w:placeholder>
        </w:sdtPr>
        <w:sdtEndPr>
          <w:rPr>
            <w:rStyle w:val="PlaceholderText"/>
            <w:color w:val="666666"/>
          </w:rPr>
        </w:sdtEndPr>
        <w:sdtContent>
          <w:r w:rsidRPr="00C95E7A">
            <w:rPr>
              <w:rStyle w:val="PlaceholderText"/>
              <w:rFonts w:asciiTheme="minorHAnsi" w:hAnsiTheme="minorHAnsi" w:cstheme="minorHAnsi"/>
              <w:szCs w:val="22"/>
            </w:rPr>
            <w:t>Click or tap here to enter text.</w:t>
          </w:r>
        </w:sdtContent>
      </w:sdt>
      <w:r w:rsidR="00BB4266" w:rsidRPr="00C95E7A">
        <w:rPr>
          <w:rStyle w:val="PlaceholderText"/>
          <w:rFonts w:asciiTheme="minorHAnsi" w:hAnsiTheme="minorHAnsi" w:cstheme="minorHAnsi"/>
          <w:szCs w:val="22"/>
        </w:rPr>
        <w:tab/>
      </w:r>
      <w:r w:rsidRPr="00C95E7A">
        <w:rPr>
          <w:rFonts w:asciiTheme="minorHAnsi" w:hAnsiTheme="minorHAnsi" w:cstheme="minorHAnsi"/>
          <w:szCs w:val="22"/>
        </w:rPr>
        <w:t>Director:</w:t>
      </w:r>
      <w:r w:rsidR="00B1633B" w:rsidRPr="00C95E7A">
        <w:rPr>
          <w:rFonts w:asciiTheme="minorHAnsi" w:hAnsiTheme="minorHAnsi" w:cstheme="minorHAnsi"/>
          <w:szCs w:val="22"/>
        </w:rPr>
        <w:t xml:space="preserve">  </w:t>
      </w:r>
      <w:sdt>
        <w:sdtPr>
          <w:rPr>
            <w:rFonts w:asciiTheme="minorHAnsi" w:hAnsiTheme="minorHAnsi" w:cstheme="minorHAnsi"/>
            <w:szCs w:val="22"/>
          </w:rPr>
          <w:id w:val="1199351451"/>
          <w:placeholder>
            <w:docPart w:val="EC07E4BA435848B18948E8F01EEC5FCA"/>
          </w:placeholder>
          <w:showingPlcHdr/>
        </w:sdtPr>
        <w:sdtEndPr/>
        <w:sdtContent>
          <w:r w:rsidRPr="00C95E7A">
            <w:rPr>
              <w:rStyle w:val="PlaceholderText"/>
              <w:rFonts w:asciiTheme="minorHAnsi" w:hAnsiTheme="minorHAnsi" w:cstheme="minorHAnsi"/>
              <w:szCs w:val="22"/>
            </w:rPr>
            <w:t>Click or tap here to enter text.</w:t>
          </w:r>
        </w:sdtContent>
      </w:sdt>
    </w:p>
    <w:p w14:paraId="14C9A516" w14:textId="3845A9B7" w:rsidR="00EE6807" w:rsidRPr="00C95E7A" w:rsidRDefault="0046618B" w:rsidP="00654E8F">
      <w:pPr>
        <w:pStyle w:val="DHHSMAINTEXT"/>
        <w:rPr>
          <w:rFonts w:asciiTheme="minorHAnsi" w:hAnsiTheme="minorHAnsi" w:cstheme="minorHAnsi"/>
          <w:szCs w:val="22"/>
        </w:rPr>
      </w:pPr>
      <w:r w:rsidRPr="00C95E7A">
        <w:rPr>
          <w:rFonts w:asciiTheme="minorHAnsi" w:hAnsiTheme="minorHAnsi" w:cstheme="minorHAnsi"/>
          <w:szCs w:val="22"/>
        </w:rPr>
        <w:t>Fiscal Year</w:t>
      </w:r>
      <w:r w:rsidR="00EE6807" w:rsidRPr="00C95E7A">
        <w:rPr>
          <w:rFonts w:asciiTheme="minorHAnsi" w:hAnsiTheme="minorHAnsi" w:cstheme="minorHAnsi"/>
          <w:szCs w:val="22"/>
        </w:rPr>
        <w:t>:</w:t>
      </w:r>
      <w:r w:rsidR="00B1633B" w:rsidRPr="00C95E7A">
        <w:rPr>
          <w:rFonts w:asciiTheme="minorHAnsi" w:hAnsiTheme="minorHAnsi" w:cstheme="minorHAnsi"/>
          <w:szCs w:val="22"/>
        </w:rPr>
        <w:t xml:space="preserve">  </w:t>
      </w:r>
      <w:sdt>
        <w:sdtPr>
          <w:rPr>
            <w:rFonts w:asciiTheme="minorHAnsi" w:hAnsiTheme="minorHAnsi" w:cstheme="minorHAnsi"/>
            <w:szCs w:val="22"/>
          </w:rPr>
          <w:id w:val="1245150988"/>
          <w:placeholder>
            <w:docPart w:val="5854AA1BABE840B28F8AB477C1E6785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6807" w:rsidRPr="00C95E7A">
            <w:rPr>
              <w:rStyle w:val="PlaceholderText"/>
              <w:rFonts w:asciiTheme="minorHAnsi" w:hAnsiTheme="minorHAnsi" w:cstheme="minorHAnsi"/>
              <w:szCs w:val="22"/>
            </w:rPr>
            <w:t>Click or tap to enter a date.</w:t>
          </w:r>
        </w:sdtContent>
      </w:sdt>
      <w:r w:rsidRPr="00C95E7A">
        <w:rPr>
          <w:rFonts w:asciiTheme="minorHAnsi" w:hAnsiTheme="minorHAnsi" w:cstheme="minorHAnsi"/>
          <w:szCs w:val="22"/>
        </w:rPr>
        <w:tab/>
        <w:t xml:space="preserve">Budget Type: </w:t>
      </w:r>
      <w:sdt>
        <w:sdtPr>
          <w:rPr>
            <w:rFonts w:asciiTheme="minorHAnsi" w:hAnsiTheme="minorHAnsi" w:cstheme="minorHAnsi"/>
            <w:szCs w:val="22"/>
          </w:rPr>
          <w:alias w:val="Budget Type"/>
          <w:tag w:val="Budget Type"/>
          <w:id w:val="484520583"/>
          <w:placeholder>
            <w:docPart w:val="31B3319EDAE64CC08268E169525810F3"/>
          </w:placeholder>
          <w:showingPlcHdr/>
          <w:dropDownList>
            <w:listItem w:value="Choose an item."/>
            <w:listItem w:displayText="NSA" w:value="NSA"/>
            <w:listItem w:displayText="BFPC" w:value="BFPC"/>
            <w:listItem w:displayText="Training Center" w:value="Training Center"/>
          </w:dropDownList>
        </w:sdtPr>
        <w:sdtEndPr/>
        <w:sdtContent>
          <w:r w:rsidRPr="00C95E7A">
            <w:rPr>
              <w:rStyle w:val="PlaceholderText"/>
              <w:rFonts w:asciiTheme="minorHAnsi" w:hAnsiTheme="minorHAnsi" w:cstheme="minorHAnsi"/>
              <w:szCs w:val="22"/>
            </w:rPr>
            <w:t>Choose an item.</w:t>
          </w:r>
        </w:sdtContent>
      </w:sdt>
    </w:p>
    <w:p w14:paraId="38F36FC4" w14:textId="7A9C4F27" w:rsidR="0046618B" w:rsidRPr="00C95E7A" w:rsidRDefault="0046618B" w:rsidP="0046618B">
      <w:pPr>
        <w:rPr>
          <w:rFonts w:cstheme="minorHAnsi"/>
        </w:rPr>
      </w:pPr>
      <w:r w:rsidRPr="00C95E7A">
        <w:rPr>
          <w:rFonts w:cstheme="minorHAnsi"/>
          <w:bCs/>
        </w:rPr>
        <w:t>Check One:</w:t>
      </w:r>
      <w:r w:rsidRPr="00C95E7A">
        <w:rPr>
          <w:rFonts w:cstheme="minorHAnsi"/>
          <w:b/>
        </w:rPr>
        <w:t xml:space="preserve">    </w:t>
      </w:r>
      <w:sdt>
        <w:sdtPr>
          <w:rPr>
            <w:rFonts w:cstheme="minorHAnsi"/>
            <w:b/>
          </w:rPr>
          <w:id w:val="-70417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E7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95E7A">
        <w:rPr>
          <w:rFonts w:cstheme="minorHAnsi"/>
        </w:rPr>
        <w:t xml:space="preserve">Nutrition Services Administration      </w:t>
      </w:r>
      <w:sdt>
        <w:sdtPr>
          <w:rPr>
            <w:rFonts w:cstheme="minorHAnsi"/>
          </w:rPr>
          <w:id w:val="16822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E7A">
            <w:rPr>
              <w:rFonts w:ascii="Segoe UI Symbol" w:eastAsia="MS Gothic" w:hAnsi="Segoe UI Symbol" w:cs="Segoe UI Symbol"/>
            </w:rPr>
            <w:t>☐</w:t>
          </w:r>
        </w:sdtContent>
      </w:sdt>
      <w:r w:rsidRPr="00C95E7A">
        <w:rPr>
          <w:rFonts w:cstheme="minorHAnsi"/>
        </w:rPr>
        <w:t xml:space="preserve">Breastfeeding Peer Counseling      </w:t>
      </w:r>
      <w:sdt>
        <w:sdtPr>
          <w:rPr>
            <w:rFonts w:cstheme="minorHAnsi"/>
          </w:rPr>
          <w:id w:val="151071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E7A">
            <w:rPr>
              <w:rFonts w:ascii="Segoe UI Symbol" w:eastAsia="MS Gothic" w:hAnsi="Segoe UI Symbol" w:cs="Segoe UI Symbol"/>
            </w:rPr>
            <w:t>☐</w:t>
          </w:r>
        </w:sdtContent>
      </w:sdt>
      <w:r w:rsidRPr="00C95E7A">
        <w:rPr>
          <w:rFonts w:cstheme="minorHAnsi"/>
        </w:rPr>
        <w:t>Training Clinic</w:t>
      </w:r>
      <w:r w:rsidR="00764063" w:rsidRPr="00C95E7A">
        <w:rPr>
          <w:rFonts w:cstheme="minorHAnsi"/>
        </w:rPr>
        <w:t xml:space="preserve"> </w:t>
      </w:r>
      <w:sdt>
        <w:sdtPr>
          <w:rPr>
            <w:rFonts w:cstheme="minorHAnsi"/>
          </w:rPr>
          <w:id w:val="151974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063" w:rsidRPr="00C95E7A">
            <w:rPr>
              <w:rFonts w:ascii="Segoe UI Symbol" w:eastAsia="MS Gothic" w:hAnsi="Segoe UI Symbol" w:cs="Segoe UI Symbol"/>
            </w:rPr>
            <w:t>☐</w:t>
          </w:r>
        </w:sdtContent>
      </w:sdt>
      <w:r w:rsidR="00764063" w:rsidRPr="00C95E7A">
        <w:rPr>
          <w:rFonts w:cstheme="minorHAnsi"/>
        </w:rPr>
        <w:t xml:space="preserve"> </w:t>
      </w:r>
      <w:r w:rsidR="00764063" w:rsidRPr="00C95E7A">
        <w:rPr>
          <w:rFonts w:cstheme="minorHAnsi"/>
          <w:b/>
        </w:rPr>
        <w:t>Revised Budget for Amended Grant</w:t>
      </w:r>
    </w:p>
    <w:p w14:paraId="1FE777DE" w14:textId="74A35D4E" w:rsidR="00764063" w:rsidRPr="00C95E7A" w:rsidRDefault="00764063" w:rsidP="0046618B">
      <w:pPr>
        <w:rPr>
          <w:rFonts w:cstheme="minorHAnsi"/>
          <w:b/>
        </w:rPr>
      </w:pPr>
      <w:r w:rsidRPr="00C95E7A">
        <w:rPr>
          <w:rFonts w:cstheme="minorHAnsi"/>
        </w:rPr>
        <w:t xml:space="preserve">Date Submitted: </w:t>
      </w:r>
      <w:sdt>
        <w:sdtPr>
          <w:rPr>
            <w:rFonts w:cstheme="minorHAnsi"/>
          </w:rPr>
          <w:id w:val="-534585453"/>
          <w:placeholder>
            <w:docPart w:val="DB1CAF61F94142A3A72E9DDD5000057D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C95E7A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6E137F3A" w14:textId="77777777" w:rsidR="0046618B" w:rsidRPr="00FB0BD4" w:rsidRDefault="0046618B" w:rsidP="00514339">
      <w:pPr>
        <w:spacing w:after="0" w:line="240" w:lineRule="auto"/>
        <w:contextualSpacing/>
        <w:rPr>
          <w:rFonts w:cstheme="minorHAnsi"/>
          <w:sz w:val="32"/>
          <w:szCs w:val="32"/>
        </w:rPr>
      </w:pPr>
    </w:p>
    <w:p w14:paraId="7D04C9C7" w14:textId="4AB9FF98" w:rsidR="0046618B" w:rsidRPr="00FB0BD4" w:rsidRDefault="00850FC5" w:rsidP="00514339">
      <w:pPr>
        <w:pStyle w:val="Heading2"/>
        <w:spacing w:before="0" w:after="0" w:line="240" w:lineRule="auto"/>
        <w:contextualSpacing/>
        <w:rPr>
          <w:rFonts w:asciiTheme="minorHAnsi" w:hAnsiTheme="minorHAnsi" w:cstheme="minorHAnsi"/>
          <w:szCs w:val="32"/>
        </w:rPr>
      </w:pPr>
      <w:r w:rsidRPr="00FB0BD4">
        <w:rPr>
          <w:rFonts w:asciiTheme="minorHAnsi" w:hAnsiTheme="minorHAnsi" w:cstheme="minorHAnsi"/>
          <w:szCs w:val="32"/>
        </w:rPr>
        <w:t>Budget Categories and Line Items</w:t>
      </w:r>
    </w:p>
    <w:p w14:paraId="7F11DD16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  <w:u w:val="single"/>
        </w:rPr>
      </w:pPr>
      <w:r w:rsidRPr="00C95E7A">
        <w:rPr>
          <w:rFonts w:cstheme="minorHAnsi"/>
          <w:b/>
          <w:u w:val="single"/>
        </w:rPr>
        <w:t>100 PERSONNEL COSTS:</w:t>
      </w:r>
    </w:p>
    <w:p w14:paraId="300AB86E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  <w:u w:val="single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781"/>
        <w:gridCol w:w="6019"/>
      </w:tblGrid>
      <w:tr w:rsidR="0046618B" w:rsidRPr="00C95E7A" w14:paraId="1D9EAD46" w14:textId="77777777" w:rsidTr="00CB5D8F">
        <w:trPr>
          <w:trHeight w:val="314"/>
        </w:trPr>
        <w:tc>
          <w:tcPr>
            <w:tcW w:w="4788" w:type="dxa"/>
            <w:shd w:val="clear" w:color="auto" w:fill="C0C0C0"/>
          </w:tcPr>
          <w:p w14:paraId="2652324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>100.1 SALARIES</w:t>
            </w:r>
          </w:p>
        </w:tc>
        <w:tc>
          <w:tcPr>
            <w:tcW w:w="6030" w:type="dxa"/>
            <w:shd w:val="clear" w:color="auto" w:fill="auto"/>
          </w:tcPr>
          <w:p w14:paraId="3A605B6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</w:tbl>
    <w:p w14:paraId="3E5A35F2" w14:textId="77777777" w:rsidR="00514339" w:rsidRPr="00C95E7A" w:rsidRDefault="00514339" w:rsidP="00514339">
      <w:pPr>
        <w:spacing w:after="0" w:line="240" w:lineRule="auto"/>
        <w:contextualSpacing/>
        <w:rPr>
          <w:rFonts w:cstheme="minorHAnsi"/>
        </w:rPr>
      </w:pPr>
    </w:p>
    <w:p w14:paraId="3FDFF48D" w14:textId="394BDD0B" w:rsidR="00C95E7A" w:rsidRPr="00C95E7A" w:rsidRDefault="0046618B" w:rsidP="00514339">
      <w:pPr>
        <w:spacing w:after="0" w:line="240" w:lineRule="auto"/>
        <w:rPr>
          <w:rFonts w:cstheme="minorHAnsi"/>
        </w:rPr>
      </w:pPr>
      <w:r w:rsidRPr="00C95E7A">
        <w:rPr>
          <w:rFonts w:cstheme="minorHAnsi"/>
        </w:rPr>
        <w:t xml:space="preserve">Salaries </w:t>
      </w:r>
      <w:proofErr w:type="gramStart"/>
      <w:r w:rsidRPr="00C95E7A">
        <w:rPr>
          <w:rFonts w:cstheme="minorHAnsi"/>
        </w:rPr>
        <w:t>includes</w:t>
      </w:r>
      <w:proofErr w:type="gramEnd"/>
      <w:r w:rsidRPr="00C95E7A">
        <w:rPr>
          <w:rFonts w:cstheme="minorHAnsi"/>
        </w:rPr>
        <w:t xml:space="preserve"> wages for hours worked as well as paid vacation, </w:t>
      </w:r>
      <w:proofErr w:type="gramStart"/>
      <w:r w:rsidRPr="00C95E7A">
        <w:rPr>
          <w:rFonts w:cstheme="minorHAnsi"/>
        </w:rPr>
        <w:t>sick</w:t>
      </w:r>
      <w:proofErr w:type="gramEnd"/>
      <w:r w:rsidRPr="00C95E7A">
        <w:rPr>
          <w:rFonts w:cstheme="minorHAnsi"/>
        </w:rPr>
        <w:t xml:space="preserve">, </w:t>
      </w:r>
      <w:proofErr w:type="gramStart"/>
      <w:r w:rsidRPr="00C95E7A">
        <w:rPr>
          <w:rFonts w:cstheme="minorHAnsi"/>
        </w:rPr>
        <w:t>holiday</w:t>
      </w:r>
      <w:proofErr w:type="gramEnd"/>
      <w:r w:rsidRPr="00C95E7A">
        <w:rPr>
          <w:rFonts w:cstheme="minorHAnsi"/>
        </w:rPr>
        <w:t xml:space="preserve"> and other paid time off.</w:t>
      </w:r>
    </w:p>
    <w:p w14:paraId="65294B59" w14:textId="77777777" w:rsidR="00C95E7A" w:rsidRPr="00C95E7A" w:rsidRDefault="00C95E7A" w:rsidP="00514339">
      <w:pPr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</w:tblGrid>
      <w:tr w:rsidR="0046618B" w:rsidRPr="00C95E7A" w14:paraId="2F70FA68" w14:textId="77777777" w:rsidTr="00514339">
        <w:trPr>
          <w:trHeight w:val="566"/>
        </w:trPr>
        <w:tc>
          <w:tcPr>
            <w:tcW w:w="10502" w:type="dxa"/>
            <w:shd w:val="clear" w:color="auto" w:fill="auto"/>
          </w:tcPr>
          <w:p w14:paraId="5760964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Describe any anticipated changes to personnel costs, such as a need to increase/decrease staff, pay increases, etc.</w:t>
            </w:r>
          </w:p>
        </w:tc>
      </w:tr>
      <w:tr w:rsidR="0046618B" w:rsidRPr="00C95E7A" w14:paraId="56B5B66C" w14:textId="77777777" w:rsidTr="00514339">
        <w:trPr>
          <w:trHeight w:val="1142"/>
        </w:trPr>
        <w:tc>
          <w:tcPr>
            <w:tcW w:w="10502" w:type="dxa"/>
            <w:shd w:val="clear" w:color="auto" w:fill="auto"/>
          </w:tcPr>
          <w:p w14:paraId="1C43238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4AF8CA31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777"/>
        <w:gridCol w:w="6013"/>
      </w:tblGrid>
      <w:tr w:rsidR="0046618B" w:rsidRPr="00C95E7A" w14:paraId="18BAE2AF" w14:textId="77777777" w:rsidTr="00CB5D8F">
        <w:trPr>
          <w:trHeight w:val="314"/>
        </w:trPr>
        <w:tc>
          <w:tcPr>
            <w:tcW w:w="4788" w:type="dxa"/>
            <w:shd w:val="clear" w:color="auto" w:fill="C0C0C0"/>
          </w:tcPr>
          <w:p w14:paraId="4571A82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>100.2 FRINGE BENEFITS</w:t>
            </w:r>
          </w:p>
        </w:tc>
        <w:tc>
          <w:tcPr>
            <w:tcW w:w="6030" w:type="dxa"/>
            <w:shd w:val="clear" w:color="auto" w:fill="auto"/>
          </w:tcPr>
          <w:p w14:paraId="344D68D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</w:tbl>
    <w:p w14:paraId="5FEA9C48" w14:textId="77777777" w:rsidR="00514339" w:rsidRPr="00C95E7A" w:rsidRDefault="00514339" w:rsidP="00514339">
      <w:pPr>
        <w:spacing w:after="0" w:line="240" w:lineRule="auto"/>
        <w:contextualSpacing/>
        <w:rPr>
          <w:rFonts w:cstheme="minorHAnsi"/>
        </w:rPr>
      </w:pPr>
    </w:p>
    <w:p w14:paraId="5497155C" w14:textId="25D4631A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 xml:space="preserve">Fringe shall </w:t>
      </w:r>
      <w:proofErr w:type="gramStart"/>
      <w:r w:rsidRPr="00C95E7A">
        <w:rPr>
          <w:rFonts w:cstheme="minorHAnsi"/>
        </w:rPr>
        <w:t>include:</w:t>
      </w:r>
      <w:proofErr w:type="gramEnd"/>
      <w:r w:rsidRPr="00C95E7A">
        <w:rPr>
          <w:rFonts w:cstheme="minorHAnsi"/>
        </w:rPr>
        <w:t xml:space="preserve"> taxes; retirement plans and insurances such as health, dental, disability and workman’s compensation.</w:t>
      </w:r>
    </w:p>
    <w:p w14:paraId="0B92BB44" w14:textId="77777777" w:rsidR="00C95E7A" w:rsidRPr="00C95E7A" w:rsidRDefault="00C95E7A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46618B" w:rsidRPr="00C95E7A" w14:paraId="5C495D95" w14:textId="77777777" w:rsidTr="00CB5D8F">
        <w:trPr>
          <w:trHeight w:val="674"/>
        </w:trPr>
        <w:tc>
          <w:tcPr>
            <w:tcW w:w="10818" w:type="dxa"/>
            <w:shd w:val="clear" w:color="auto" w:fill="auto"/>
          </w:tcPr>
          <w:p w14:paraId="0AD9B03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</w:rPr>
              <w:t xml:space="preserve">List all agency fringe benefits.  Please have </w:t>
            </w:r>
            <w:proofErr w:type="gramStart"/>
            <w:r w:rsidRPr="00C95E7A">
              <w:rPr>
                <w:rFonts w:cstheme="minorHAnsi"/>
              </w:rPr>
              <w:t>current</w:t>
            </w:r>
            <w:proofErr w:type="gramEnd"/>
            <w:r w:rsidRPr="00C95E7A">
              <w:rPr>
                <w:rFonts w:cstheme="minorHAnsi"/>
              </w:rPr>
              <w:t xml:space="preserve"> policy on payment of employee fringe benefits available to provide upon request.</w:t>
            </w:r>
            <w:r w:rsidRPr="00C95E7A">
              <w:rPr>
                <w:rFonts w:cstheme="minorHAnsi"/>
                <w:b/>
              </w:rPr>
              <w:t xml:space="preserve"> </w:t>
            </w:r>
          </w:p>
        </w:tc>
      </w:tr>
      <w:tr w:rsidR="0046618B" w:rsidRPr="00C95E7A" w14:paraId="327CF32C" w14:textId="77777777" w:rsidTr="00CB5D8F">
        <w:trPr>
          <w:trHeight w:val="1367"/>
        </w:trPr>
        <w:tc>
          <w:tcPr>
            <w:tcW w:w="10818" w:type="dxa"/>
            <w:shd w:val="clear" w:color="auto" w:fill="auto"/>
          </w:tcPr>
          <w:p w14:paraId="0597FAC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7E89A603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 xml:space="preserve"> </w:t>
      </w:r>
    </w:p>
    <w:p w14:paraId="01B2C8CA" w14:textId="3FE87A62" w:rsidR="00514339" w:rsidRPr="00C95E7A" w:rsidRDefault="00514339">
      <w:pPr>
        <w:rPr>
          <w:rFonts w:cstheme="minorHAnsi"/>
        </w:rPr>
      </w:pPr>
      <w:r w:rsidRPr="00C95E7A">
        <w:rPr>
          <w:rFonts w:cstheme="minorHAnsi"/>
        </w:rPr>
        <w:br w:type="page"/>
      </w:r>
    </w:p>
    <w:p w14:paraId="48C6A596" w14:textId="77777777" w:rsidR="00E041A8" w:rsidRPr="00C95E7A" w:rsidRDefault="00E041A8" w:rsidP="00514339">
      <w:pPr>
        <w:spacing w:after="0" w:line="240" w:lineRule="auto"/>
        <w:contextualSpacing/>
        <w:rPr>
          <w:rFonts w:cstheme="minorHAnsi"/>
          <w:b/>
          <w:u w:val="single"/>
        </w:rPr>
      </w:pPr>
    </w:p>
    <w:p w14:paraId="2E441DA6" w14:textId="77777777" w:rsidR="00C95E7A" w:rsidRPr="00C95E7A" w:rsidRDefault="00C95E7A" w:rsidP="00514339">
      <w:pPr>
        <w:spacing w:after="0" w:line="240" w:lineRule="auto"/>
        <w:contextualSpacing/>
        <w:rPr>
          <w:rFonts w:cstheme="minorHAnsi"/>
          <w:b/>
          <w:u w:val="single"/>
        </w:rPr>
      </w:pPr>
    </w:p>
    <w:p w14:paraId="506C3DF1" w14:textId="77777777" w:rsidR="00C95E7A" w:rsidRPr="00C95E7A" w:rsidRDefault="00C95E7A" w:rsidP="00514339">
      <w:pPr>
        <w:spacing w:after="0" w:line="240" w:lineRule="auto"/>
        <w:contextualSpacing/>
        <w:rPr>
          <w:rFonts w:cstheme="minorHAnsi"/>
          <w:b/>
          <w:u w:val="single"/>
        </w:rPr>
      </w:pPr>
    </w:p>
    <w:p w14:paraId="5274A3E9" w14:textId="77777777" w:rsidR="00C95E7A" w:rsidRPr="00C95E7A" w:rsidRDefault="00C95E7A" w:rsidP="00514339">
      <w:pPr>
        <w:spacing w:after="0" w:line="240" w:lineRule="auto"/>
        <w:contextualSpacing/>
        <w:rPr>
          <w:rFonts w:cstheme="minorHAnsi"/>
          <w:b/>
          <w:u w:val="single"/>
        </w:rPr>
      </w:pPr>
    </w:p>
    <w:p w14:paraId="0CFD6D5F" w14:textId="77777777" w:rsidR="00C95E7A" w:rsidRPr="00C95E7A" w:rsidRDefault="00C95E7A" w:rsidP="00514339">
      <w:pPr>
        <w:spacing w:after="0" w:line="240" w:lineRule="auto"/>
        <w:contextualSpacing/>
        <w:rPr>
          <w:rFonts w:cstheme="minorHAnsi"/>
          <w:b/>
          <w:u w:val="single"/>
        </w:rPr>
      </w:pPr>
    </w:p>
    <w:p w14:paraId="15A0C44A" w14:textId="77777777" w:rsidR="00C95E7A" w:rsidRPr="00C95E7A" w:rsidRDefault="00C95E7A" w:rsidP="00514339">
      <w:pPr>
        <w:spacing w:after="0" w:line="240" w:lineRule="auto"/>
        <w:contextualSpacing/>
        <w:rPr>
          <w:rFonts w:cstheme="minorHAnsi"/>
          <w:b/>
          <w:u w:val="single"/>
        </w:rPr>
      </w:pPr>
    </w:p>
    <w:p w14:paraId="629D619C" w14:textId="77777777" w:rsidR="00C95E7A" w:rsidRPr="00C95E7A" w:rsidRDefault="00C95E7A" w:rsidP="00514339">
      <w:pPr>
        <w:spacing w:after="0" w:line="240" w:lineRule="auto"/>
        <w:contextualSpacing/>
        <w:rPr>
          <w:rFonts w:cstheme="minorHAnsi"/>
          <w:b/>
          <w:u w:val="single"/>
        </w:rPr>
      </w:pPr>
    </w:p>
    <w:p w14:paraId="22E5EC60" w14:textId="4AB6878C" w:rsidR="00764063" w:rsidRPr="00C95E7A" w:rsidRDefault="0046618B" w:rsidP="00514339">
      <w:pPr>
        <w:spacing w:after="0" w:line="240" w:lineRule="auto"/>
        <w:contextualSpacing/>
        <w:rPr>
          <w:rFonts w:cstheme="minorHAnsi"/>
          <w:b/>
          <w:u w:val="single"/>
        </w:rPr>
      </w:pPr>
      <w:r w:rsidRPr="00C95E7A">
        <w:rPr>
          <w:rFonts w:cstheme="minorHAnsi"/>
          <w:b/>
          <w:u w:val="single"/>
        </w:rPr>
        <w:t>200 OPERATING COSTS:</w:t>
      </w:r>
    </w:p>
    <w:p w14:paraId="5385A20D" w14:textId="77777777" w:rsidR="00514339" w:rsidRPr="00C95E7A" w:rsidRDefault="00514339" w:rsidP="00514339">
      <w:pPr>
        <w:spacing w:after="0" w:line="240" w:lineRule="auto"/>
        <w:contextualSpacing/>
        <w:rPr>
          <w:rFonts w:cstheme="minorHAnsi"/>
          <w:b/>
          <w:u w:val="single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076"/>
        <w:gridCol w:w="5724"/>
      </w:tblGrid>
      <w:tr w:rsidR="0046618B" w:rsidRPr="00C95E7A" w14:paraId="2EC9F1E3" w14:textId="77777777" w:rsidTr="00CB5D8F">
        <w:trPr>
          <w:trHeight w:val="314"/>
        </w:trPr>
        <w:tc>
          <w:tcPr>
            <w:tcW w:w="4788" w:type="dxa"/>
            <w:shd w:val="clear" w:color="auto" w:fill="C0C0C0"/>
          </w:tcPr>
          <w:p w14:paraId="12946F3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>200.1 MEDICAL SUPPLIES</w:t>
            </w:r>
          </w:p>
        </w:tc>
        <w:tc>
          <w:tcPr>
            <w:tcW w:w="5400" w:type="dxa"/>
            <w:shd w:val="clear" w:color="auto" w:fill="auto"/>
          </w:tcPr>
          <w:p w14:paraId="637C335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</w:tbl>
    <w:p w14:paraId="61B70921" w14:textId="77777777" w:rsidR="00514339" w:rsidRPr="00C95E7A" w:rsidRDefault="00514339" w:rsidP="00514339">
      <w:pPr>
        <w:spacing w:after="0" w:line="240" w:lineRule="auto"/>
        <w:contextualSpacing/>
        <w:rPr>
          <w:rFonts w:cstheme="minorHAnsi"/>
        </w:rPr>
      </w:pPr>
    </w:p>
    <w:p w14:paraId="0FD6C04F" w14:textId="467A6D11" w:rsidR="0046618B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 xml:space="preserve">List anticipated disposable supplies needed for certification assessments such as microcuvettes, lancets, etc.  Refer to Volume I, Section O, Page 3a - 3d, for a list of clinic supplies.  </w:t>
      </w:r>
    </w:p>
    <w:p w14:paraId="37D7731A" w14:textId="77777777" w:rsidR="00FB0BD4" w:rsidRPr="00C95E7A" w:rsidRDefault="00FB0BD4" w:rsidP="00514339">
      <w:pPr>
        <w:spacing w:after="0" w:line="240" w:lineRule="auto"/>
        <w:contextualSpacing/>
        <w:rPr>
          <w:rFonts w:cstheme="minorHAnsi"/>
        </w:rPr>
      </w:pPr>
    </w:p>
    <w:p w14:paraId="52BF730E" w14:textId="3A80DCD1" w:rsidR="0046618B" w:rsidRDefault="0046618B" w:rsidP="00514339">
      <w:pPr>
        <w:spacing w:after="0" w:line="240" w:lineRule="auto"/>
        <w:contextualSpacing/>
        <w:rPr>
          <w:rFonts w:cstheme="minorHAnsi"/>
          <w:i/>
        </w:rPr>
      </w:pPr>
      <w:r w:rsidRPr="00C95E7A">
        <w:rPr>
          <w:rFonts w:cstheme="minorHAnsi"/>
          <w:i/>
        </w:rPr>
        <w:t>Note:</w:t>
      </w:r>
      <w:r w:rsidR="00764063" w:rsidRPr="00C95E7A">
        <w:rPr>
          <w:rFonts w:cstheme="minorHAnsi"/>
          <w:i/>
        </w:rPr>
        <w:t xml:space="preserve"> </w:t>
      </w:r>
      <w:r w:rsidRPr="00C95E7A">
        <w:rPr>
          <w:rFonts w:cstheme="minorHAnsi"/>
          <w:i/>
        </w:rPr>
        <w:t>Expenditures for biohazard disposals should be listed under 200.12 Lab/Certification Fees</w:t>
      </w:r>
    </w:p>
    <w:p w14:paraId="22C262BE" w14:textId="77777777" w:rsidR="00FB0BD4" w:rsidRPr="00C95E7A" w:rsidRDefault="00FB0BD4" w:rsidP="00514339">
      <w:pPr>
        <w:spacing w:after="0" w:line="240" w:lineRule="auto"/>
        <w:contextualSpacing/>
        <w:rPr>
          <w:rFonts w:cstheme="minorHAnsi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5395"/>
      </w:tblGrid>
      <w:tr w:rsidR="00764063" w:rsidRPr="00C95E7A" w14:paraId="00A8BEB7" w14:textId="77777777" w:rsidTr="00764063">
        <w:tc>
          <w:tcPr>
            <w:tcW w:w="2500" w:type="pct"/>
          </w:tcPr>
          <w:p w14:paraId="15ADB415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Item</w:t>
            </w:r>
          </w:p>
        </w:tc>
        <w:tc>
          <w:tcPr>
            <w:tcW w:w="2500" w:type="pct"/>
          </w:tcPr>
          <w:p w14:paraId="2015D568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Total Cost*</w:t>
            </w:r>
          </w:p>
        </w:tc>
      </w:tr>
      <w:tr w:rsidR="00764063" w:rsidRPr="00C95E7A" w14:paraId="0CA821E2" w14:textId="77777777" w:rsidTr="00764063">
        <w:tc>
          <w:tcPr>
            <w:tcW w:w="2500" w:type="pct"/>
          </w:tcPr>
          <w:p w14:paraId="64A93457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6E88AED5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66A9A352" w14:textId="77777777" w:rsidTr="00764063">
        <w:tc>
          <w:tcPr>
            <w:tcW w:w="2500" w:type="pct"/>
          </w:tcPr>
          <w:p w14:paraId="2928A25C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5E2C5AF0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4B690680" w14:textId="77777777" w:rsidTr="00764063">
        <w:tc>
          <w:tcPr>
            <w:tcW w:w="2500" w:type="pct"/>
          </w:tcPr>
          <w:p w14:paraId="14EB5D7A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1E700B2A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28AACB92" w14:textId="77777777" w:rsidTr="00764063">
        <w:tc>
          <w:tcPr>
            <w:tcW w:w="2500" w:type="pct"/>
          </w:tcPr>
          <w:p w14:paraId="172B37D7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106C5FFB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2686F312" w14:textId="77777777" w:rsidTr="00764063">
        <w:tc>
          <w:tcPr>
            <w:tcW w:w="2500" w:type="pct"/>
          </w:tcPr>
          <w:p w14:paraId="3B505A09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31ABCA91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3C25D408" w14:textId="77777777" w:rsidTr="00764063">
        <w:tc>
          <w:tcPr>
            <w:tcW w:w="2500" w:type="pct"/>
          </w:tcPr>
          <w:p w14:paraId="2227BD93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34AF1783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764C5431" w14:textId="77777777" w:rsidTr="00764063">
        <w:tc>
          <w:tcPr>
            <w:tcW w:w="2500" w:type="pct"/>
          </w:tcPr>
          <w:p w14:paraId="12440FC6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75D7E3D5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3C41B56B" w14:textId="77777777" w:rsidTr="00764063">
        <w:tc>
          <w:tcPr>
            <w:tcW w:w="2500" w:type="pct"/>
          </w:tcPr>
          <w:p w14:paraId="6946D8B4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0DF99E7C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1B1D018B" w14:textId="77777777" w:rsidTr="00764063">
        <w:tc>
          <w:tcPr>
            <w:tcW w:w="2500" w:type="pct"/>
          </w:tcPr>
          <w:p w14:paraId="3FD99074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0C28FA75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64F7BC1E" w14:textId="77777777" w:rsidTr="00764063">
        <w:tc>
          <w:tcPr>
            <w:tcW w:w="2500" w:type="pct"/>
          </w:tcPr>
          <w:p w14:paraId="42D0FD53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16D0D7E9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6AC65273" w14:textId="77777777" w:rsidTr="00764063">
        <w:tc>
          <w:tcPr>
            <w:tcW w:w="2500" w:type="pct"/>
          </w:tcPr>
          <w:p w14:paraId="0EF8A6C4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44B18EF6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38212D3C" w14:textId="77777777" w:rsidTr="00764063">
        <w:tc>
          <w:tcPr>
            <w:tcW w:w="2500" w:type="pct"/>
          </w:tcPr>
          <w:p w14:paraId="5555F2DF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12A0A686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041A31EE" w14:textId="77777777" w:rsidTr="00764063">
        <w:tc>
          <w:tcPr>
            <w:tcW w:w="2500" w:type="pct"/>
          </w:tcPr>
          <w:p w14:paraId="6BD1265E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60C1C11C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3CE7CBFF" w14:textId="77777777" w:rsidTr="00764063">
        <w:tc>
          <w:tcPr>
            <w:tcW w:w="2500" w:type="pct"/>
          </w:tcPr>
          <w:p w14:paraId="7BFA3A5E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2A453AA6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4CF0692A" w14:textId="77777777" w:rsidR="00764063" w:rsidRPr="00C95E7A" w:rsidRDefault="00764063" w:rsidP="00514339">
      <w:pPr>
        <w:spacing w:after="0" w:line="240" w:lineRule="auto"/>
        <w:contextualSpacing/>
        <w:rPr>
          <w:rFonts w:cstheme="minorHAnsi"/>
          <w:u w:val="single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400"/>
        <w:gridCol w:w="5400"/>
      </w:tblGrid>
      <w:tr w:rsidR="0046618B" w:rsidRPr="00C95E7A" w14:paraId="0F3E5931" w14:textId="77777777" w:rsidTr="00CB5D8F">
        <w:trPr>
          <w:trHeight w:val="314"/>
        </w:trPr>
        <w:tc>
          <w:tcPr>
            <w:tcW w:w="4788" w:type="dxa"/>
            <w:shd w:val="clear" w:color="auto" w:fill="C0C0C0"/>
          </w:tcPr>
          <w:p w14:paraId="16177FE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>200.2 OFFICE SUPPLIES</w:t>
            </w:r>
            <w:r w:rsidRPr="00C95E7A">
              <w:rPr>
                <w:rFonts w:cstheme="minorHAnsi"/>
              </w:rPr>
              <w:tab/>
            </w:r>
          </w:p>
        </w:tc>
        <w:tc>
          <w:tcPr>
            <w:tcW w:w="4788" w:type="dxa"/>
            <w:shd w:val="clear" w:color="auto" w:fill="auto"/>
          </w:tcPr>
          <w:p w14:paraId="1E932D5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</w:tbl>
    <w:p w14:paraId="3DB24414" w14:textId="77777777" w:rsidR="00514339" w:rsidRPr="00C95E7A" w:rsidRDefault="00514339" w:rsidP="00514339">
      <w:pPr>
        <w:spacing w:after="0" w:line="240" w:lineRule="auto"/>
        <w:contextualSpacing/>
        <w:rPr>
          <w:rFonts w:cstheme="minorHAnsi"/>
        </w:rPr>
      </w:pPr>
    </w:p>
    <w:p w14:paraId="65F05B54" w14:textId="48A6AFC7" w:rsidR="0046618B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 xml:space="preserve">List anticipated supplies needed for expendable general office supplies.  </w:t>
      </w:r>
    </w:p>
    <w:p w14:paraId="0547781E" w14:textId="77777777" w:rsidR="00FB0BD4" w:rsidRPr="00C95E7A" w:rsidRDefault="00FB0BD4" w:rsidP="00514339">
      <w:pPr>
        <w:spacing w:after="0" w:line="240" w:lineRule="auto"/>
        <w:contextualSpacing/>
        <w:rPr>
          <w:rFonts w:cstheme="minorHAnsi"/>
        </w:rPr>
      </w:pPr>
    </w:p>
    <w:p w14:paraId="73EEE79A" w14:textId="3DFF4C6C" w:rsidR="0046618B" w:rsidRDefault="0046618B" w:rsidP="00514339">
      <w:pPr>
        <w:spacing w:after="0" w:line="240" w:lineRule="auto"/>
        <w:contextualSpacing/>
        <w:rPr>
          <w:rFonts w:cstheme="minorHAnsi"/>
          <w:i/>
        </w:rPr>
      </w:pPr>
      <w:r w:rsidRPr="00C95E7A">
        <w:rPr>
          <w:rFonts w:cstheme="minorHAnsi"/>
          <w:i/>
        </w:rPr>
        <w:t xml:space="preserve">Note: This category includes copy paper and toner.  </w:t>
      </w:r>
    </w:p>
    <w:p w14:paraId="6EFA10DB" w14:textId="77777777" w:rsidR="00FB0BD4" w:rsidRPr="00C95E7A" w:rsidRDefault="00FB0BD4" w:rsidP="00514339">
      <w:pPr>
        <w:spacing w:after="0" w:line="240" w:lineRule="auto"/>
        <w:contextualSpacing/>
        <w:rPr>
          <w:rFonts w:cstheme="minorHAnsi"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5395"/>
      </w:tblGrid>
      <w:tr w:rsidR="00764063" w:rsidRPr="00C95E7A" w14:paraId="1CEA9F7D" w14:textId="77777777" w:rsidTr="00764063">
        <w:trPr>
          <w:jc w:val="center"/>
        </w:trPr>
        <w:tc>
          <w:tcPr>
            <w:tcW w:w="2500" w:type="pct"/>
          </w:tcPr>
          <w:p w14:paraId="2F37F34F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Item</w:t>
            </w:r>
          </w:p>
        </w:tc>
        <w:tc>
          <w:tcPr>
            <w:tcW w:w="2500" w:type="pct"/>
          </w:tcPr>
          <w:p w14:paraId="287B4AA0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Total Cost*</w:t>
            </w:r>
          </w:p>
        </w:tc>
      </w:tr>
      <w:tr w:rsidR="00764063" w:rsidRPr="00C95E7A" w14:paraId="56E59F3B" w14:textId="77777777" w:rsidTr="00764063">
        <w:trPr>
          <w:jc w:val="center"/>
        </w:trPr>
        <w:tc>
          <w:tcPr>
            <w:tcW w:w="2500" w:type="pct"/>
          </w:tcPr>
          <w:p w14:paraId="6FF53D33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7B99D0A1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2AAFBB5C" w14:textId="77777777" w:rsidTr="00764063">
        <w:trPr>
          <w:jc w:val="center"/>
        </w:trPr>
        <w:tc>
          <w:tcPr>
            <w:tcW w:w="2500" w:type="pct"/>
          </w:tcPr>
          <w:p w14:paraId="421A8641" w14:textId="30C19D08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2F3F4E68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125FCDCB" w14:textId="77777777" w:rsidTr="00764063">
        <w:trPr>
          <w:jc w:val="center"/>
        </w:trPr>
        <w:tc>
          <w:tcPr>
            <w:tcW w:w="2500" w:type="pct"/>
          </w:tcPr>
          <w:p w14:paraId="32B373A7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63000229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43CD92E8" w14:textId="77777777" w:rsidTr="00764063">
        <w:trPr>
          <w:jc w:val="center"/>
        </w:trPr>
        <w:tc>
          <w:tcPr>
            <w:tcW w:w="2500" w:type="pct"/>
          </w:tcPr>
          <w:p w14:paraId="006691A2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71D642CC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78457672" w14:textId="77777777" w:rsidTr="00764063">
        <w:trPr>
          <w:jc w:val="center"/>
        </w:trPr>
        <w:tc>
          <w:tcPr>
            <w:tcW w:w="2500" w:type="pct"/>
          </w:tcPr>
          <w:p w14:paraId="40899F6E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2DDC5213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411F3890" w14:textId="77777777" w:rsidTr="00764063">
        <w:trPr>
          <w:jc w:val="center"/>
        </w:trPr>
        <w:tc>
          <w:tcPr>
            <w:tcW w:w="2500" w:type="pct"/>
          </w:tcPr>
          <w:p w14:paraId="1BDDE190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097AA52C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5A16C7BC" w14:textId="77777777" w:rsidTr="00764063">
        <w:trPr>
          <w:jc w:val="center"/>
        </w:trPr>
        <w:tc>
          <w:tcPr>
            <w:tcW w:w="2500" w:type="pct"/>
          </w:tcPr>
          <w:p w14:paraId="65C9D343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711BFF1C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764063" w:rsidRPr="00C95E7A" w14:paraId="27F1856B" w14:textId="77777777" w:rsidTr="00764063">
        <w:trPr>
          <w:jc w:val="center"/>
        </w:trPr>
        <w:tc>
          <w:tcPr>
            <w:tcW w:w="2500" w:type="pct"/>
          </w:tcPr>
          <w:p w14:paraId="36F96D29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7E5F4546" w14:textId="77777777" w:rsidR="00764063" w:rsidRPr="00C95E7A" w:rsidRDefault="00764063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FB0BD4" w:rsidRPr="00C95E7A" w14:paraId="1D11229F" w14:textId="77777777" w:rsidTr="00764063">
        <w:trPr>
          <w:jc w:val="center"/>
        </w:trPr>
        <w:tc>
          <w:tcPr>
            <w:tcW w:w="2500" w:type="pct"/>
          </w:tcPr>
          <w:p w14:paraId="33950B2E" w14:textId="77777777" w:rsidR="00FB0BD4" w:rsidRPr="00C95E7A" w:rsidRDefault="00FB0BD4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500" w:type="pct"/>
          </w:tcPr>
          <w:p w14:paraId="77DAB9A7" w14:textId="77777777" w:rsidR="00FB0BD4" w:rsidRPr="00C95E7A" w:rsidRDefault="00FB0BD4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129E9E19" w14:textId="77777777" w:rsidR="0046618B" w:rsidRDefault="0046618B" w:rsidP="00514339">
      <w:pPr>
        <w:spacing w:after="0" w:line="240" w:lineRule="auto"/>
        <w:contextualSpacing/>
        <w:rPr>
          <w:rFonts w:cstheme="minorHAnsi"/>
          <w:b/>
        </w:rPr>
      </w:pPr>
    </w:p>
    <w:p w14:paraId="3D458C8D" w14:textId="77777777" w:rsidR="00FB0BD4" w:rsidRDefault="00FB0BD4" w:rsidP="00514339">
      <w:pPr>
        <w:spacing w:after="0" w:line="240" w:lineRule="auto"/>
        <w:contextualSpacing/>
        <w:rPr>
          <w:rFonts w:cstheme="minorHAnsi"/>
          <w:b/>
        </w:rPr>
      </w:pPr>
    </w:p>
    <w:p w14:paraId="6ABA05CF" w14:textId="77777777" w:rsidR="00FB0BD4" w:rsidRDefault="00FB0BD4" w:rsidP="00514339">
      <w:pPr>
        <w:spacing w:after="0" w:line="240" w:lineRule="auto"/>
        <w:contextualSpacing/>
        <w:rPr>
          <w:rFonts w:cstheme="minorHAnsi"/>
          <w:b/>
        </w:rPr>
      </w:pPr>
    </w:p>
    <w:p w14:paraId="5C7DA2C8" w14:textId="77777777" w:rsidR="00FB0BD4" w:rsidRDefault="00FB0BD4" w:rsidP="00514339">
      <w:pPr>
        <w:spacing w:after="0" w:line="240" w:lineRule="auto"/>
        <w:contextualSpacing/>
        <w:rPr>
          <w:rFonts w:cstheme="minorHAnsi"/>
          <w:b/>
        </w:rPr>
      </w:pPr>
    </w:p>
    <w:p w14:paraId="15C72B64" w14:textId="77777777" w:rsidR="00FB0BD4" w:rsidRDefault="00FB0BD4" w:rsidP="00514339">
      <w:pPr>
        <w:spacing w:after="0" w:line="240" w:lineRule="auto"/>
        <w:contextualSpacing/>
        <w:rPr>
          <w:rFonts w:cstheme="minorHAnsi"/>
          <w:b/>
        </w:rPr>
      </w:pPr>
    </w:p>
    <w:p w14:paraId="4DA99496" w14:textId="77777777" w:rsidR="00FB0BD4" w:rsidRDefault="00FB0BD4" w:rsidP="00514339">
      <w:pPr>
        <w:spacing w:after="0" w:line="240" w:lineRule="auto"/>
        <w:contextualSpacing/>
        <w:rPr>
          <w:rFonts w:cstheme="minorHAnsi"/>
          <w:b/>
        </w:rPr>
      </w:pPr>
    </w:p>
    <w:p w14:paraId="50D2A3E4" w14:textId="77777777" w:rsidR="00FB0BD4" w:rsidRDefault="00FB0BD4" w:rsidP="00514339">
      <w:pPr>
        <w:spacing w:after="0" w:line="240" w:lineRule="auto"/>
        <w:contextualSpacing/>
        <w:rPr>
          <w:rFonts w:cstheme="minorHAnsi"/>
          <w:b/>
        </w:rPr>
      </w:pPr>
    </w:p>
    <w:p w14:paraId="20880F22" w14:textId="77777777" w:rsidR="00FB0BD4" w:rsidRDefault="00FB0BD4" w:rsidP="00514339">
      <w:pPr>
        <w:spacing w:after="0" w:line="240" w:lineRule="auto"/>
        <w:contextualSpacing/>
        <w:rPr>
          <w:rFonts w:cstheme="minorHAnsi"/>
          <w:b/>
        </w:rPr>
      </w:pPr>
    </w:p>
    <w:p w14:paraId="4746E18F" w14:textId="77777777" w:rsidR="00FB0BD4" w:rsidRDefault="00FB0BD4" w:rsidP="00514339">
      <w:pPr>
        <w:spacing w:after="0" w:line="240" w:lineRule="auto"/>
        <w:contextualSpacing/>
        <w:rPr>
          <w:rFonts w:cstheme="minorHAnsi"/>
          <w:b/>
        </w:rPr>
      </w:pPr>
    </w:p>
    <w:p w14:paraId="25281BEC" w14:textId="77777777" w:rsidR="00FB0BD4" w:rsidRPr="00C95E7A" w:rsidRDefault="00FB0BD4" w:rsidP="00514339">
      <w:pPr>
        <w:spacing w:after="0" w:line="240" w:lineRule="auto"/>
        <w:contextualSpacing/>
        <w:rPr>
          <w:rFonts w:cstheme="minorHAnsi"/>
          <w:b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400"/>
        <w:gridCol w:w="5400"/>
      </w:tblGrid>
      <w:tr w:rsidR="0046618B" w:rsidRPr="00C95E7A" w14:paraId="3F3B5ECD" w14:textId="77777777" w:rsidTr="00CB5D8F">
        <w:trPr>
          <w:trHeight w:val="314"/>
        </w:trPr>
        <w:tc>
          <w:tcPr>
            <w:tcW w:w="5400" w:type="dxa"/>
            <w:shd w:val="clear" w:color="auto" w:fill="C0C0C0"/>
          </w:tcPr>
          <w:p w14:paraId="6A23E5D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>200.3 EDUCATIONAL SUPPLIES</w:t>
            </w:r>
          </w:p>
        </w:tc>
        <w:tc>
          <w:tcPr>
            <w:tcW w:w="5400" w:type="dxa"/>
            <w:shd w:val="clear" w:color="auto" w:fill="auto"/>
          </w:tcPr>
          <w:p w14:paraId="7E3480B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</w:tbl>
    <w:p w14:paraId="7C1BB600" w14:textId="77777777" w:rsidR="00514339" w:rsidRPr="00C95E7A" w:rsidRDefault="00514339" w:rsidP="00514339">
      <w:pPr>
        <w:spacing w:after="0" w:line="240" w:lineRule="auto"/>
        <w:contextualSpacing/>
        <w:rPr>
          <w:rFonts w:cstheme="minorHAnsi"/>
        </w:rPr>
      </w:pPr>
    </w:p>
    <w:p w14:paraId="63B0A26E" w14:textId="0D29151D" w:rsidR="0046618B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 xml:space="preserve">List anticipated </w:t>
      </w:r>
      <w:r w:rsidRPr="00C95E7A">
        <w:rPr>
          <w:rFonts w:cstheme="minorHAnsi"/>
          <w:b/>
          <w:i/>
          <w:u w:val="single"/>
        </w:rPr>
        <w:t>client</w:t>
      </w:r>
      <w:r w:rsidRPr="00C95E7A">
        <w:rPr>
          <w:rFonts w:cstheme="minorHAnsi"/>
        </w:rPr>
        <w:t xml:space="preserve"> educational materials to be purchased.  </w:t>
      </w:r>
    </w:p>
    <w:p w14:paraId="6467EBA6" w14:textId="77777777" w:rsidR="00042AA1" w:rsidRPr="00C95E7A" w:rsidRDefault="00042AA1" w:rsidP="00514339">
      <w:pPr>
        <w:spacing w:after="0" w:line="240" w:lineRule="auto"/>
        <w:contextualSpacing/>
        <w:rPr>
          <w:rFonts w:cstheme="minorHAnsi"/>
        </w:rPr>
      </w:pPr>
    </w:p>
    <w:p w14:paraId="3F83D9F5" w14:textId="5CECB824" w:rsidR="0046618B" w:rsidRDefault="0046618B" w:rsidP="00514339">
      <w:pPr>
        <w:spacing w:after="0" w:line="240" w:lineRule="auto"/>
        <w:contextualSpacing/>
        <w:rPr>
          <w:rFonts w:cstheme="minorHAnsi"/>
          <w:i/>
        </w:rPr>
      </w:pPr>
      <w:r w:rsidRPr="00C95E7A">
        <w:rPr>
          <w:rFonts w:cstheme="minorHAnsi"/>
          <w:i/>
        </w:rPr>
        <w:t>Note:</w:t>
      </w:r>
      <w:r w:rsidR="00764063" w:rsidRPr="00C95E7A">
        <w:rPr>
          <w:rFonts w:cstheme="minorHAnsi"/>
          <w:i/>
        </w:rPr>
        <w:t xml:space="preserve"> </w:t>
      </w:r>
      <w:r w:rsidRPr="00C95E7A">
        <w:rPr>
          <w:rFonts w:cstheme="minorHAnsi"/>
          <w:i/>
        </w:rPr>
        <w:t xml:space="preserve">Items purchased for </w:t>
      </w:r>
      <w:r w:rsidRPr="00C95E7A">
        <w:rPr>
          <w:rFonts w:cstheme="minorHAnsi"/>
          <w:i/>
          <w:u w:val="single"/>
        </w:rPr>
        <w:t>staff</w:t>
      </w:r>
      <w:r w:rsidRPr="00C95E7A">
        <w:rPr>
          <w:rFonts w:cstheme="minorHAnsi"/>
          <w:i/>
        </w:rPr>
        <w:t xml:space="preserve"> training should be listed in 300 Training Costs. </w:t>
      </w:r>
      <w:r w:rsidR="00764063" w:rsidRPr="00C95E7A">
        <w:rPr>
          <w:rFonts w:cstheme="minorHAnsi"/>
          <w:i/>
        </w:rPr>
        <w:t>*</w:t>
      </w:r>
      <w:r w:rsidRPr="00C95E7A">
        <w:rPr>
          <w:rFonts w:cstheme="minorHAnsi"/>
          <w:i/>
        </w:rPr>
        <w:t>All client incentive and educational items require pre-</w:t>
      </w:r>
      <w:proofErr w:type="gramStart"/>
      <w:r w:rsidRPr="00C95E7A">
        <w:rPr>
          <w:rFonts w:cstheme="minorHAnsi"/>
          <w:i/>
        </w:rPr>
        <w:t>approval</w:t>
      </w:r>
      <w:r w:rsidR="00764063" w:rsidRPr="00C95E7A">
        <w:rPr>
          <w:rFonts w:cstheme="minorHAnsi"/>
          <w:i/>
        </w:rPr>
        <w:t>.*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8"/>
        <w:gridCol w:w="1785"/>
        <w:gridCol w:w="4868"/>
        <w:gridCol w:w="1439"/>
      </w:tblGrid>
      <w:tr w:rsidR="0046618B" w:rsidRPr="00C95E7A" w14:paraId="6B4D9E0E" w14:textId="77777777" w:rsidTr="00042AA1">
        <w:trPr>
          <w:trHeight w:val="647"/>
        </w:trPr>
        <w:tc>
          <w:tcPr>
            <w:tcW w:w="1250" w:type="pct"/>
          </w:tcPr>
          <w:p w14:paraId="710D0662" w14:textId="7F58CFCE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</w:rPr>
              <w:t xml:space="preserve"> </w:t>
            </w:r>
            <w:r w:rsidRPr="00C95E7A">
              <w:rPr>
                <w:rFonts w:cstheme="minorHAnsi"/>
                <w:b/>
              </w:rPr>
              <w:t>Item</w:t>
            </w:r>
          </w:p>
          <w:p w14:paraId="1BBADAF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827" w:type="pct"/>
          </w:tcPr>
          <w:p w14:paraId="6A6EBE7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Number to be purchased</w:t>
            </w:r>
          </w:p>
        </w:tc>
        <w:tc>
          <w:tcPr>
            <w:tcW w:w="2256" w:type="pct"/>
          </w:tcPr>
          <w:p w14:paraId="358EF1A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Intended Use</w:t>
            </w:r>
          </w:p>
        </w:tc>
        <w:tc>
          <w:tcPr>
            <w:tcW w:w="667" w:type="pct"/>
          </w:tcPr>
          <w:p w14:paraId="47D902C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Cost</w:t>
            </w:r>
          </w:p>
        </w:tc>
      </w:tr>
      <w:tr w:rsidR="00E041A8" w:rsidRPr="00C95E7A" w14:paraId="39E96F1D" w14:textId="77777777" w:rsidTr="00042AA1">
        <w:trPr>
          <w:trHeight w:val="647"/>
        </w:trPr>
        <w:tc>
          <w:tcPr>
            <w:tcW w:w="1250" w:type="pct"/>
          </w:tcPr>
          <w:p w14:paraId="7691C199" w14:textId="77777777" w:rsidR="00E041A8" w:rsidRPr="00C95E7A" w:rsidRDefault="00E041A8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827" w:type="pct"/>
          </w:tcPr>
          <w:p w14:paraId="50BD00F8" w14:textId="77777777" w:rsidR="00E041A8" w:rsidRPr="00C95E7A" w:rsidRDefault="00E041A8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256" w:type="pct"/>
          </w:tcPr>
          <w:p w14:paraId="7DDB03A1" w14:textId="77777777" w:rsidR="00E041A8" w:rsidRPr="00C95E7A" w:rsidRDefault="00E041A8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667" w:type="pct"/>
          </w:tcPr>
          <w:p w14:paraId="56273A03" w14:textId="77777777" w:rsidR="00E041A8" w:rsidRPr="00C95E7A" w:rsidRDefault="00E041A8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E041A8" w:rsidRPr="00C95E7A" w14:paraId="123E5CF3" w14:textId="77777777" w:rsidTr="00042AA1">
        <w:trPr>
          <w:trHeight w:val="647"/>
        </w:trPr>
        <w:tc>
          <w:tcPr>
            <w:tcW w:w="1250" w:type="pct"/>
          </w:tcPr>
          <w:p w14:paraId="662C1334" w14:textId="77777777" w:rsidR="00E041A8" w:rsidRPr="00C95E7A" w:rsidRDefault="00E041A8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827" w:type="pct"/>
          </w:tcPr>
          <w:p w14:paraId="43E9AEB9" w14:textId="77777777" w:rsidR="00E041A8" w:rsidRPr="00C95E7A" w:rsidRDefault="00E041A8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256" w:type="pct"/>
          </w:tcPr>
          <w:p w14:paraId="76E0BA35" w14:textId="77777777" w:rsidR="00E041A8" w:rsidRPr="00C95E7A" w:rsidRDefault="00E041A8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667" w:type="pct"/>
          </w:tcPr>
          <w:p w14:paraId="26547CA4" w14:textId="77777777" w:rsidR="00E041A8" w:rsidRPr="00C95E7A" w:rsidRDefault="00E041A8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E041A8" w:rsidRPr="00C95E7A" w14:paraId="59D97916" w14:textId="77777777" w:rsidTr="00042AA1">
        <w:trPr>
          <w:trHeight w:val="647"/>
        </w:trPr>
        <w:tc>
          <w:tcPr>
            <w:tcW w:w="1250" w:type="pct"/>
          </w:tcPr>
          <w:p w14:paraId="67855EE7" w14:textId="77777777" w:rsidR="00E041A8" w:rsidRPr="00C95E7A" w:rsidRDefault="00E041A8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827" w:type="pct"/>
          </w:tcPr>
          <w:p w14:paraId="0296B60A" w14:textId="77777777" w:rsidR="00E041A8" w:rsidRPr="00C95E7A" w:rsidRDefault="00E041A8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256" w:type="pct"/>
          </w:tcPr>
          <w:p w14:paraId="6AD2433F" w14:textId="77777777" w:rsidR="00E041A8" w:rsidRPr="00C95E7A" w:rsidRDefault="00E041A8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667" w:type="pct"/>
          </w:tcPr>
          <w:p w14:paraId="1F6AA8C6" w14:textId="77777777" w:rsidR="00E041A8" w:rsidRPr="00C95E7A" w:rsidRDefault="00E041A8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</w:tbl>
    <w:tbl>
      <w:tblPr>
        <w:tblpPr w:leftFromText="180" w:rightFromText="180" w:vertAnchor="page" w:horzAnchor="margin" w:tblpY="77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776"/>
        <w:gridCol w:w="6014"/>
      </w:tblGrid>
      <w:tr w:rsidR="00042AA1" w:rsidRPr="00C95E7A" w14:paraId="004C5F67" w14:textId="77777777" w:rsidTr="00042AA1">
        <w:trPr>
          <w:trHeight w:val="314"/>
        </w:trPr>
        <w:tc>
          <w:tcPr>
            <w:tcW w:w="2213" w:type="pct"/>
            <w:shd w:val="clear" w:color="auto" w:fill="C0C0C0"/>
          </w:tcPr>
          <w:p w14:paraId="2D0ACC32" w14:textId="77777777" w:rsidR="00042AA1" w:rsidRPr="00C95E7A" w:rsidRDefault="00042AA1" w:rsidP="00042AA1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200.4 OTHER SUPPLIES</w:t>
            </w:r>
            <w:r w:rsidRPr="00C95E7A">
              <w:rPr>
                <w:rFonts w:cstheme="minorHAnsi"/>
              </w:rPr>
              <w:tab/>
            </w:r>
          </w:p>
        </w:tc>
        <w:tc>
          <w:tcPr>
            <w:tcW w:w="2787" w:type="pct"/>
            <w:shd w:val="clear" w:color="auto" w:fill="auto"/>
          </w:tcPr>
          <w:p w14:paraId="1248720F" w14:textId="77777777" w:rsidR="00042AA1" w:rsidRPr="00C95E7A" w:rsidRDefault="00042AA1" w:rsidP="00042AA1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042AA1" w:rsidRPr="00C95E7A" w14:paraId="1F4B225A" w14:textId="77777777" w:rsidTr="00042AA1">
        <w:trPr>
          <w:trHeight w:val="314"/>
        </w:trPr>
        <w:tc>
          <w:tcPr>
            <w:tcW w:w="5000" w:type="pct"/>
            <w:gridSpan w:val="2"/>
            <w:shd w:val="clear" w:color="auto" w:fill="auto"/>
          </w:tcPr>
          <w:p w14:paraId="0CF49D81" w14:textId="77777777" w:rsidR="00042AA1" w:rsidRPr="00C95E7A" w:rsidRDefault="00042AA1" w:rsidP="00042AA1">
            <w:pPr>
              <w:spacing w:after="0" w:line="240" w:lineRule="auto"/>
              <w:contextualSpacing/>
              <w:rPr>
                <w:rFonts w:cstheme="minorHAnsi"/>
              </w:rPr>
            </w:pPr>
            <w:proofErr w:type="gramStart"/>
            <w:r w:rsidRPr="00C95E7A">
              <w:rPr>
                <w:rFonts w:cstheme="minorHAnsi"/>
              </w:rPr>
              <w:t>List</w:t>
            </w:r>
            <w:proofErr w:type="gramEnd"/>
            <w:r w:rsidRPr="00C95E7A">
              <w:rPr>
                <w:rFonts w:cstheme="minorHAnsi"/>
              </w:rPr>
              <w:t xml:space="preserve"> other supplies such as cleaning or janitorial supplies</w:t>
            </w:r>
          </w:p>
        </w:tc>
      </w:tr>
      <w:tr w:rsidR="00042AA1" w:rsidRPr="00C95E7A" w14:paraId="7631DA97" w14:textId="77777777" w:rsidTr="00042AA1">
        <w:trPr>
          <w:trHeight w:val="314"/>
        </w:trPr>
        <w:tc>
          <w:tcPr>
            <w:tcW w:w="5000" w:type="pct"/>
            <w:gridSpan w:val="2"/>
            <w:shd w:val="clear" w:color="auto" w:fill="auto"/>
          </w:tcPr>
          <w:p w14:paraId="2071994D" w14:textId="77777777" w:rsidR="00042AA1" w:rsidRDefault="00042AA1" w:rsidP="00042AA1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6EC1F46B" w14:textId="77777777" w:rsidR="000D09F6" w:rsidRPr="00C95E7A" w:rsidRDefault="000D09F6" w:rsidP="00042AA1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4112D58F" w14:textId="77777777" w:rsidR="00042AA1" w:rsidRPr="00C95E7A" w:rsidRDefault="00042AA1" w:rsidP="00042AA1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0A97A216" w14:textId="77777777" w:rsidR="00042AA1" w:rsidRPr="00C95E7A" w:rsidRDefault="00042AA1" w:rsidP="00042AA1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0B893E43" w14:textId="77777777" w:rsidR="00514339" w:rsidRPr="00C95E7A" w:rsidRDefault="00514339" w:rsidP="00042AA1">
      <w:pPr>
        <w:widowControl w:val="0"/>
        <w:spacing w:after="0" w:line="240" w:lineRule="auto"/>
        <w:rPr>
          <w:rFonts w:cstheme="minorHAnsi"/>
        </w:rPr>
      </w:pPr>
    </w:p>
    <w:p w14:paraId="4137E34F" w14:textId="65C75304" w:rsidR="0046618B" w:rsidRPr="00C95E7A" w:rsidRDefault="0046618B" w:rsidP="00514339">
      <w:pPr>
        <w:spacing w:after="0" w:line="240" w:lineRule="auto"/>
        <w:rPr>
          <w:rFonts w:cstheme="minorHAnsi"/>
          <w:i/>
        </w:rPr>
      </w:pPr>
    </w:p>
    <w:tbl>
      <w:tblPr>
        <w:tblpPr w:leftFromText="180" w:rightFromText="180" w:vertAnchor="page" w:horzAnchor="margin" w:tblpY="118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795"/>
        <w:gridCol w:w="5995"/>
      </w:tblGrid>
      <w:tr w:rsidR="00514339" w:rsidRPr="00C95E7A" w14:paraId="2C3EBA1C" w14:textId="77777777" w:rsidTr="000D09F6">
        <w:trPr>
          <w:trHeight w:val="314"/>
        </w:trPr>
        <w:tc>
          <w:tcPr>
            <w:tcW w:w="2222" w:type="pct"/>
            <w:shd w:val="clear" w:color="auto" w:fill="C0C0C0"/>
          </w:tcPr>
          <w:p w14:paraId="51FA7A9D" w14:textId="77777777" w:rsidR="00514339" w:rsidRPr="00C95E7A" w:rsidRDefault="00514339" w:rsidP="000D09F6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200.6 ADVERTISING</w:t>
            </w:r>
          </w:p>
        </w:tc>
        <w:tc>
          <w:tcPr>
            <w:tcW w:w="2778" w:type="pct"/>
            <w:shd w:val="clear" w:color="auto" w:fill="auto"/>
          </w:tcPr>
          <w:p w14:paraId="113EAB4F" w14:textId="77777777" w:rsidR="00514339" w:rsidRPr="00C95E7A" w:rsidRDefault="00514339" w:rsidP="000D09F6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514339" w:rsidRPr="00C95E7A" w14:paraId="49AA157F" w14:textId="77777777" w:rsidTr="000D09F6">
        <w:trPr>
          <w:trHeight w:val="314"/>
        </w:trPr>
        <w:tc>
          <w:tcPr>
            <w:tcW w:w="5000" w:type="pct"/>
            <w:gridSpan w:val="2"/>
            <w:shd w:val="clear" w:color="auto" w:fill="auto"/>
          </w:tcPr>
          <w:p w14:paraId="7D7697CA" w14:textId="77777777" w:rsidR="00514339" w:rsidRPr="00C95E7A" w:rsidRDefault="00514339" w:rsidP="000D09F6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Includes advertising for vacant positions, program outreach and promotion, including billboards, bus ads, paid social media, etc. </w:t>
            </w:r>
            <w:proofErr w:type="gramStart"/>
            <w:r w:rsidRPr="00C95E7A">
              <w:rPr>
                <w:rFonts w:cstheme="minorHAnsi"/>
              </w:rPr>
              <w:t>List</w:t>
            </w:r>
            <w:proofErr w:type="gramEnd"/>
            <w:r w:rsidRPr="00C95E7A">
              <w:rPr>
                <w:rFonts w:cstheme="minorHAnsi"/>
              </w:rPr>
              <w:t xml:space="preserve"> items below.</w:t>
            </w:r>
          </w:p>
        </w:tc>
      </w:tr>
      <w:tr w:rsidR="00514339" w:rsidRPr="00C95E7A" w14:paraId="536510C0" w14:textId="77777777" w:rsidTr="000D09F6">
        <w:trPr>
          <w:trHeight w:val="314"/>
        </w:trPr>
        <w:tc>
          <w:tcPr>
            <w:tcW w:w="5000" w:type="pct"/>
            <w:gridSpan w:val="2"/>
            <w:shd w:val="clear" w:color="auto" w:fill="auto"/>
          </w:tcPr>
          <w:p w14:paraId="5529EB75" w14:textId="77777777" w:rsidR="00514339" w:rsidRDefault="00514339" w:rsidP="000D09F6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1CFE3FCF" w14:textId="77777777" w:rsidR="00042AA1" w:rsidRDefault="00042AA1" w:rsidP="000D09F6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7038F07E" w14:textId="77777777" w:rsidR="00042AA1" w:rsidRDefault="00042AA1" w:rsidP="000D09F6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19BF1A6A" w14:textId="77777777" w:rsidR="00042AA1" w:rsidRPr="00C95E7A" w:rsidRDefault="00042AA1" w:rsidP="000D09F6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tbl>
      <w:tblPr>
        <w:tblpPr w:leftFromText="180" w:rightFromText="180" w:vertAnchor="page" w:horzAnchor="margin" w:tblpY="97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808"/>
        <w:gridCol w:w="5982"/>
      </w:tblGrid>
      <w:tr w:rsidR="00FB0BD4" w:rsidRPr="00C95E7A" w14:paraId="4996AA08" w14:textId="77777777" w:rsidTr="000D09F6">
        <w:trPr>
          <w:trHeight w:val="314"/>
        </w:trPr>
        <w:tc>
          <w:tcPr>
            <w:tcW w:w="2228" w:type="pct"/>
            <w:shd w:val="clear" w:color="auto" w:fill="C0C0C0"/>
          </w:tcPr>
          <w:p w14:paraId="45772C47" w14:textId="77777777" w:rsidR="00FB0BD4" w:rsidRPr="00C95E7A" w:rsidRDefault="00FB0BD4" w:rsidP="000D09F6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200.5 PRINTING/COPIES</w:t>
            </w:r>
          </w:p>
        </w:tc>
        <w:tc>
          <w:tcPr>
            <w:tcW w:w="2772" w:type="pct"/>
            <w:shd w:val="clear" w:color="auto" w:fill="auto"/>
          </w:tcPr>
          <w:p w14:paraId="07EA7BA9" w14:textId="77777777" w:rsidR="00FB0BD4" w:rsidRPr="00C95E7A" w:rsidRDefault="00FB0BD4" w:rsidP="000D09F6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FB0BD4" w:rsidRPr="00C95E7A" w14:paraId="5E5AA13D" w14:textId="77777777" w:rsidTr="000D09F6">
        <w:trPr>
          <w:trHeight w:val="314"/>
        </w:trPr>
        <w:tc>
          <w:tcPr>
            <w:tcW w:w="5000" w:type="pct"/>
            <w:gridSpan w:val="2"/>
            <w:shd w:val="clear" w:color="auto" w:fill="auto"/>
          </w:tcPr>
          <w:p w14:paraId="3405D21E" w14:textId="77777777" w:rsidR="00FB0BD4" w:rsidRPr="00C95E7A" w:rsidRDefault="00FB0BD4" w:rsidP="000D09F6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Estimate </w:t>
            </w:r>
            <w:proofErr w:type="gramStart"/>
            <w:r w:rsidRPr="00C95E7A">
              <w:rPr>
                <w:rFonts w:cstheme="minorHAnsi"/>
              </w:rPr>
              <w:t>cost</w:t>
            </w:r>
            <w:proofErr w:type="gramEnd"/>
            <w:r w:rsidRPr="00C95E7A">
              <w:rPr>
                <w:rFonts w:cstheme="minorHAnsi"/>
              </w:rPr>
              <w:t xml:space="preserve"> of </w:t>
            </w:r>
            <w:r w:rsidRPr="00C95E7A">
              <w:rPr>
                <w:rFonts w:cstheme="minorHAnsi"/>
                <w:b/>
              </w:rPr>
              <w:t>out-of-house</w:t>
            </w:r>
            <w:r w:rsidRPr="00C95E7A">
              <w:rPr>
                <w:rFonts w:cstheme="minorHAnsi"/>
              </w:rPr>
              <w:t xml:space="preserve"> printing services.  List items being printed. Indicate per copy cost for </w:t>
            </w:r>
            <w:r w:rsidRPr="00C95E7A">
              <w:rPr>
                <w:rFonts w:cstheme="minorHAnsi"/>
                <w:b/>
              </w:rPr>
              <w:t>in-house</w:t>
            </w:r>
            <w:r w:rsidRPr="00C95E7A">
              <w:rPr>
                <w:rFonts w:cstheme="minorHAnsi"/>
              </w:rPr>
              <w:t xml:space="preserve"> copying.</w:t>
            </w:r>
            <w:r w:rsidRPr="00C95E7A">
              <w:rPr>
                <w:rFonts w:cstheme="minorHAnsi"/>
                <w:color w:val="FF0000"/>
              </w:rPr>
              <w:t xml:space="preserve"> </w:t>
            </w:r>
          </w:p>
        </w:tc>
      </w:tr>
      <w:tr w:rsidR="00FB0BD4" w:rsidRPr="00C95E7A" w14:paraId="095C629F" w14:textId="77777777" w:rsidTr="000D09F6">
        <w:trPr>
          <w:trHeight w:val="314"/>
        </w:trPr>
        <w:tc>
          <w:tcPr>
            <w:tcW w:w="5000" w:type="pct"/>
            <w:gridSpan w:val="2"/>
            <w:shd w:val="clear" w:color="auto" w:fill="auto"/>
          </w:tcPr>
          <w:p w14:paraId="55E880EB" w14:textId="77777777" w:rsidR="00FB0BD4" w:rsidRPr="00C95E7A" w:rsidRDefault="00FB0BD4" w:rsidP="000D09F6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53A69674" w14:textId="77777777" w:rsidR="00FB0BD4" w:rsidRPr="00C95E7A" w:rsidRDefault="00FB0BD4" w:rsidP="000D09F6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20DEDFE" w14:textId="77777777" w:rsidR="00FB0BD4" w:rsidRDefault="00FB0BD4" w:rsidP="000D09F6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8E6CD3D" w14:textId="77777777" w:rsidR="000D09F6" w:rsidRPr="00C95E7A" w:rsidRDefault="000D09F6" w:rsidP="000D09F6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4452C156" w14:textId="77777777" w:rsidR="00042AA1" w:rsidRDefault="00042AA1" w:rsidP="00514339">
      <w:pPr>
        <w:spacing w:after="0" w:line="240" w:lineRule="auto"/>
        <w:contextualSpacing/>
        <w:rPr>
          <w:rFonts w:cstheme="minorHAnsi"/>
        </w:rPr>
      </w:pPr>
    </w:p>
    <w:p w14:paraId="7F47C7D1" w14:textId="77777777" w:rsidR="00042AA1" w:rsidRDefault="00042AA1" w:rsidP="00514339">
      <w:pPr>
        <w:spacing w:after="0" w:line="240" w:lineRule="auto"/>
        <w:contextualSpacing/>
        <w:rPr>
          <w:rFonts w:cstheme="minorHAnsi"/>
        </w:rPr>
      </w:pPr>
    </w:p>
    <w:p w14:paraId="702FA1DA" w14:textId="77777777" w:rsidR="00042AA1" w:rsidRDefault="00042AA1" w:rsidP="00514339">
      <w:pPr>
        <w:spacing w:after="0" w:line="240" w:lineRule="auto"/>
        <w:contextualSpacing/>
        <w:rPr>
          <w:rFonts w:cstheme="minorHAnsi"/>
        </w:rPr>
      </w:pPr>
    </w:p>
    <w:p w14:paraId="201E2564" w14:textId="77777777" w:rsidR="00042AA1" w:rsidRDefault="00042AA1" w:rsidP="00514339">
      <w:pPr>
        <w:spacing w:after="0" w:line="240" w:lineRule="auto"/>
        <w:contextualSpacing/>
        <w:rPr>
          <w:rFonts w:cstheme="minorHAnsi"/>
        </w:rPr>
      </w:pPr>
    </w:p>
    <w:p w14:paraId="2607BB4D" w14:textId="77777777" w:rsidR="00042AA1" w:rsidRDefault="00042AA1" w:rsidP="00514339">
      <w:pPr>
        <w:spacing w:after="0" w:line="240" w:lineRule="auto"/>
        <w:contextualSpacing/>
        <w:rPr>
          <w:rFonts w:cstheme="minorHAnsi"/>
        </w:rPr>
      </w:pPr>
    </w:p>
    <w:p w14:paraId="243D30E1" w14:textId="77777777" w:rsidR="00042AA1" w:rsidRDefault="00042AA1" w:rsidP="00514339">
      <w:pPr>
        <w:spacing w:after="0" w:line="240" w:lineRule="auto"/>
        <w:contextualSpacing/>
        <w:rPr>
          <w:rFonts w:cstheme="minorHAnsi"/>
        </w:rPr>
      </w:pPr>
    </w:p>
    <w:p w14:paraId="52A1785F" w14:textId="77777777" w:rsidR="00042AA1" w:rsidRDefault="00042AA1" w:rsidP="00514339">
      <w:pPr>
        <w:spacing w:after="0" w:line="240" w:lineRule="auto"/>
        <w:contextualSpacing/>
        <w:rPr>
          <w:rFonts w:cstheme="minorHAnsi"/>
        </w:rPr>
      </w:pPr>
    </w:p>
    <w:p w14:paraId="5F519184" w14:textId="77777777" w:rsidR="000D09F6" w:rsidRDefault="000D09F6" w:rsidP="00514339">
      <w:pPr>
        <w:spacing w:after="0" w:line="240" w:lineRule="auto"/>
        <w:contextualSpacing/>
        <w:rPr>
          <w:rFonts w:cstheme="minorHAnsi"/>
        </w:rPr>
      </w:pPr>
    </w:p>
    <w:p w14:paraId="0F61ECA0" w14:textId="77777777" w:rsidR="000D09F6" w:rsidRDefault="000D09F6" w:rsidP="00514339">
      <w:pPr>
        <w:spacing w:after="0" w:line="240" w:lineRule="auto"/>
        <w:contextualSpacing/>
        <w:rPr>
          <w:rFonts w:cstheme="minorHAnsi"/>
        </w:rPr>
      </w:pPr>
    </w:p>
    <w:p w14:paraId="7691F63B" w14:textId="77777777" w:rsidR="00042AA1" w:rsidRDefault="00042AA1" w:rsidP="00514339">
      <w:pPr>
        <w:spacing w:after="0" w:line="240" w:lineRule="auto"/>
        <w:contextualSpacing/>
        <w:rPr>
          <w:rFonts w:cstheme="minorHAnsi"/>
        </w:rPr>
      </w:pPr>
    </w:p>
    <w:tbl>
      <w:tblPr>
        <w:tblpPr w:leftFromText="180" w:rightFromText="180" w:vertAnchor="text" w:horzAnchor="margin" w:tblpY="-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844"/>
        <w:gridCol w:w="3474"/>
        <w:gridCol w:w="3472"/>
      </w:tblGrid>
      <w:tr w:rsidR="00042AA1" w:rsidRPr="00C95E7A" w14:paraId="0FEC7387" w14:textId="77777777" w:rsidTr="00042AA1">
        <w:trPr>
          <w:trHeight w:val="314"/>
        </w:trPr>
        <w:tc>
          <w:tcPr>
            <w:tcW w:w="1781" w:type="pct"/>
            <w:shd w:val="clear" w:color="auto" w:fill="C0C0C0"/>
          </w:tcPr>
          <w:p w14:paraId="4448415E" w14:textId="77777777" w:rsidR="00042AA1" w:rsidRPr="00C95E7A" w:rsidRDefault="00042AA1" w:rsidP="00042AA1">
            <w:pPr>
              <w:spacing w:after="0" w:line="240" w:lineRule="auto"/>
              <w:ind w:left="-540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200. 200.7 POSTAGE</w:t>
            </w:r>
            <w:r w:rsidRPr="00C95E7A">
              <w:rPr>
                <w:rFonts w:cstheme="minorHAnsi"/>
              </w:rPr>
              <w:tab/>
            </w:r>
          </w:p>
        </w:tc>
        <w:tc>
          <w:tcPr>
            <w:tcW w:w="1610" w:type="pct"/>
            <w:shd w:val="clear" w:color="auto" w:fill="auto"/>
          </w:tcPr>
          <w:p w14:paraId="23009B60" w14:textId="77777777" w:rsidR="00042AA1" w:rsidRPr="00C95E7A" w:rsidRDefault="00042AA1" w:rsidP="00042AA1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  <w:tc>
          <w:tcPr>
            <w:tcW w:w="1609" w:type="pct"/>
          </w:tcPr>
          <w:p w14:paraId="69557EC0" w14:textId="77777777" w:rsidR="00042AA1" w:rsidRPr="00C95E7A" w:rsidRDefault="00042AA1" w:rsidP="00042AA1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042AA1" w:rsidRPr="00C95E7A" w14:paraId="0A107558" w14:textId="77777777" w:rsidTr="00042AA1">
        <w:trPr>
          <w:trHeight w:val="314"/>
        </w:trPr>
        <w:tc>
          <w:tcPr>
            <w:tcW w:w="3391" w:type="pct"/>
            <w:gridSpan w:val="2"/>
            <w:shd w:val="clear" w:color="auto" w:fill="auto"/>
          </w:tcPr>
          <w:p w14:paraId="7D18CB78" w14:textId="77777777" w:rsidR="00042AA1" w:rsidRPr="00C95E7A" w:rsidRDefault="00042AA1" w:rsidP="00042AA1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Describe any anticipated changes in postage costs.  </w:t>
            </w:r>
          </w:p>
        </w:tc>
        <w:tc>
          <w:tcPr>
            <w:tcW w:w="1609" w:type="pct"/>
          </w:tcPr>
          <w:p w14:paraId="3B42BB19" w14:textId="77777777" w:rsidR="00042AA1" w:rsidRPr="00C95E7A" w:rsidRDefault="00042AA1" w:rsidP="00042AA1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042AA1" w:rsidRPr="00C95E7A" w14:paraId="263296DC" w14:textId="77777777" w:rsidTr="00042AA1">
        <w:trPr>
          <w:trHeight w:val="314"/>
        </w:trPr>
        <w:tc>
          <w:tcPr>
            <w:tcW w:w="3391" w:type="pct"/>
            <w:gridSpan w:val="2"/>
            <w:shd w:val="clear" w:color="auto" w:fill="auto"/>
          </w:tcPr>
          <w:p w14:paraId="34725A7B" w14:textId="77777777" w:rsidR="00042AA1" w:rsidRPr="00C95E7A" w:rsidRDefault="00042AA1" w:rsidP="00042AA1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205EC4A" w14:textId="77777777" w:rsidR="00042AA1" w:rsidRPr="00C95E7A" w:rsidRDefault="00042AA1" w:rsidP="00042AA1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09" w:type="pct"/>
          </w:tcPr>
          <w:p w14:paraId="584690EC" w14:textId="77777777" w:rsidR="00042AA1" w:rsidRPr="00C95E7A" w:rsidRDefault="00042AA1" w:rsidP="00042AA1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4244B581" w14:textId="0761E7FE" w:rsidR="00644BA6" w:rsidRDefault="00042AA1" w:rsidP="00514339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E</w:t>
      </w:r>
      <w:r w:rsidR="0046618B" w:rsidRPr="00C95E7A">
        <w:rPr>
          <w:rFonts w:cstheme="minorHAnsi"/>
        </w:rPr>
        <w:t>stimate the amount of postage for participant notification, mailings, vendor correspondence, etc. using the following table.</w:t>
      </w:r>
    </w:p>
    <w:p w14:paraId="7220AB4D" w14:textId="77777777" w:rsidR="00042AA1" w:rsidRPr="00C95E7A" w:rsidRDefault="00042AA1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57"/>
        <w:gridCol w:w="2301"/>
        <w:gridCol w:w="2012"/>
        <w:gridCol w:w="2156"/>
        <w:gridCol w:w="2156"/>
      </w:tblGrid>
      <w:tr w:rsidR="0046618B" w:rsidRPr="00C95E7A" w14:paraId="4D4D3141" w14:textId="77777777" w:rsidTr="00644BA6"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9034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5A0086F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TYPE</w:t>
            </w:r>
          </w:p>
        </w:tc>
        <w:tc>
          <w:tcPr>
            <w:tcW w:w="10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5FA4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549F8C7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SPECIFIC ITEM</w:t>
            </w:r>
          </w:p>
        </w:tc>
        <w:tc>
          <w:tcPr>
            <w:tcW w:w="93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CE28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FEA8C4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QUANTITY</w:t>
            </w:r>
          </w:p>
        </w:tc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4BE6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4AD99F9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UNIT COST</w:t>
            </w:r>
          </w:p>
        </w:tc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BDE0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D10EC7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TOTAL</w:t>
            </w:r>
          </w:p>
        </w:tc>
      </w:tr>
      <w:tr w:rsidR="0046618B" w:rsidRPr="00C95E7A" w14:paraId="3D17EE11" w14:textId="77777777" w:rsidTr="00644BA6"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76D2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0BD2F8D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Participant Mail</w:t>
            </w:r>
          </w:p>
        </w:tc>
        <w:tc>
          <w:tcPr>
            <w:tcW w:w="10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00B4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11DD296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3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9943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7507758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529A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48B51D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EA59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05B2F2C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6FAB2763" w14:textId="77777777" w:rsidTr="00644BA6"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EF12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17D5471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Vendor Mail</w:t>
            </w:r>
          </w:p>
        </w:tc>
        <w:tc>
          <w:tcPr>
            <w:tcW w:w="10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44D5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61E7C73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3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357B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DD7BD5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6F07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7BC3105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6CC0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6DDDC3B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48123A4F" w14:textId="77777777" w:rsidTr="00644BA6"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2F96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6F5ADD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Outreach Mail</w:t>
            </w:r>
          </w:p>
        </w:tc>
        <w:tc>
          <w:tcPr>
            <w:tcW w:w="10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A11E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52CAE3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3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561A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B1F46E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0484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52120B1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01A6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4B42430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2B4D5D31" w14:textId="77777777" w:rsidTr="00644BA6"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86C8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FF7C8A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Other Mail</w:t>
            </w:r>
          </w:p>
        </w:tc>
        <w:tc>
          <w:tcPr>
            <w:tcW w:w="10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87B1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EF605F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3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F461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1F41DCF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7CBE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57E6F9C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9D18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AB7769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5493D33E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u w:val="single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400"/>
        <w:gridCol w:w="5400"/>
      </w:tblGrid>
      <w:tr w:rsidR="0046618B" w:rsidRPr="00C95E7A" w14:paraId="03C85AE6" w14:textId="77777777" w:rsidTr="00CB5D8F">
        <w:trPr>
          <w:trHeight w:val="314"/>
        </w:trPr>
        <w:tc>
          <w:tcPr>
            <w:tcW w:w="5400" w:type="dxa"/>
            <w:shd w:val="clear" w:color="auto" w:fill="C0C0C0"/>
          </w:tcPr>
          <w:p w14:paraId="461BD02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200.8 TELEPHONE</w:t>
            </w:r>
            <w:r w:rsidRPr="00C95E7A">
              <w:rPr>
                <w:rFonts w:cstheme="minorHAnsi"/>
              </w:rPr>
              <w:tab/>
            </w:r>
          </w:p>
        </w:tc>
        <w:tc>
          <w:tcPr>
            <w:tcW w:w="5400" w:type="dxa"/>
            <w:shd w:val="clear" w:color="auto" w:fill="auto"/>
          </w:tcPr>
          <w:p w14:paraId="340D782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062D983E" w14:textId="77777777" w:rsidTr="00CB5D8F">
        <w:trPr>
          <w:trHeight w:val="314"/>
        </w:trPr>
        <w:tc>
          <w:tcPr>
            <w:tcW w:w="10800" w:type="dxa"/>
            <w:gridSpan w:val="2"/>
            <w:shd w:val="clear" w:color="auto" w:fill="auto"/>
          </w:tcPr>
          <w:p w14:paraId="3853E96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Include in this category land lines, cell phone charges and internet charges.  </w:t>
            </w:r>
          </w:p>
        </w:tc>
      </w:tr>
    </w:tbl>
    <w:p w14:paraId="1E36401E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bookmarkStart w:id="0" w:name="OLE_LINK1"/>
      <w:bookmarkStart w:id="1" w:name="OLE_LINK2"/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46618B" w:rsidRPr="00C95E7A" w14:paraId="0564CA1E" w14:textId="77777777" w:rsidTr="00CB5D8F">
        <w:trPr>
          <w:trHeight w:val="665"/>
        </w:trPr>
        <w:tc>
          <w:tcPr>
            <w:tcW w:w="9576" w:type="dxa"/>
            <w:shd w:val="clear" w:color="auto" w:fill="auto"/>
          </w:tcPr>
          <w:p w14:paraId="22467E37" w14:textId="3884A9AD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</w:rPr>
              <w:t xml:space="preserve">If phone costs are allocated </w:t>
            </w:r>
            <w:r w:rsidR="00E445BE" w:rsidRPr="00C95E7A">
              <w:rPr>
                <w:rFonts w:cstheme="minorHAnsi"/>
              </w:rPr>
              <w:t>to</w:t>
            </w:r>
            <w:r w:rsidRPr="00C95E7A">
              <w:rPr>
                <w:rFonts w:cstheme="minorHAnsi"/>
              </w:rPr>
              <w:t xml:space="preserve"> programs, describe the agency’s cost allocation plan for phone charges.  Please have </w:t>
            </w:r>
            <w:r w:rsidR="00E445BE" w:rsidRPr="00C95E7A">
              <w:rPr>
                <w:rFonts w:cstheme="minorHAnsi"/>
              </w:rPr>
              <w:t>the current</w:t>
            </w:r>
            <w:r w:rsidRPr="00C95E7A">
              <w:rPr>
                <w:rFonts w:cstheme="minorHAnsi"/>
              </w:rPr>
              <w:t xml:space="preserve"> policy on cost allocation plan available to provide upon request.</w:t>
            </w:r>
          </w:p>
        </w:tc>
      </w:tr>
      <w:tr w:rsidR="0046618B" w:rsidRPr="00C95E7A" w14:paraId="20EFA319" w14:textId="77777777" w:rsidTr="00CB5D8F">
        <w:trPr>
          <w:trHeight w:val="467"/>
        </w:trPr>
        <w:tc>
          <w:tcPr>
            <w:tcW w:w="9576" w:type="dxa"/>
            <w:shd w:val="clear" w:color="auto" w:fill="auto"/>
          </w:tcPr>
          <w:p w14:paraId="06AA94F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color w:val="FF0000"/>
              </w:rPr>
            </w:pPr>
          </w:p>
          <w:p w14:paraId="5921F78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color w:val="FF0000"/>
              </w:rPr>
            </w:pPr>
          </w:p>
          <w:p w14:paraId="07213B6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color w:val="FF0000"/>
              </w:rPr>
            </w:pPr>
          </w:p>
        </w:tc>
      </w:tr>
      <w:tr w:rsidR="0046618B" w:rsidRPr="00C95E7A" w14:paraId="4AAFE921" w14:textId="77777777" w:rsidTr="00CB5D8F">
        <w:trPr>
          <w:trHeight w:val="332"/>
        </w:trPr>
        <w:tc>
          <w:tcPr>
            <w:tcW w:w="9576" w:type="dxa"/>
            <w:shd w:val="clear" w:color="auto" w:fill="auto"/>
          </w:tcPr>
          <w:p w14:paraId="2450CC0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Describe any anticipated changes in phone costs.  </w:t>
            </w:r>
          </w:p>
        </w:tc>
      </w:tr>
      <w:tr w:rsidR="0046618B" w:rsidRPr="00C95E7A" w14:paraId="5E802B6D" w14:textId="77777777" w:rsidTr="00CB5D8F">
        <w:trPr>
          <w:trHeight w:val="467"/>
        </w:trPr>
        <w:tc>
          <w:tcPr>
            <w:tcW w:w="9576" w:type="dxa"/>
            <w:shd w:val="clear" w:color="auto" w:fill="auto"/>
          </w:tcPr>
          <w:p w14:paraId="598F86D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color w:val="FF0000"/>
              </w:rPr>
            </w:pPr>
          </w:p>
          <w:p w14:paraId="723560A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color w:val="FF0000"/>
              </w:rPr>
            </w:pPr>
          </w:p>
          <w:p w14:paraId="04CA433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color w:val="FF0000"/>
              </w:rPr>
            </w:pPr>
          </w:p>
        </w:tc>
      </w:tr>
      <w:bookmarkEnd w:id="0"/>
      <w:bookmarkEnd w:id="1"/>
    </w:tbl>
    <w:p w14:paraId="35D259A8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</w:p>
    <w:p w14:paraId="1DBA9CB6" w14:textId="77777777" w:rsidR="00E445BE" w:rsidRDefault="00E445BE" w:rsidP="00514339">
      <w:pPr>
        <w:spacing w:after="0" w:line="240" w:lineRule="auto"/>
        <w:contextualSpacing/>
        <w:rPr>
          <w:rFonts w:cstheme="minorHAnsi"/>
          <w:b/>
        </w:rPr>
        <w:sectPr w:rsidR="00E445BE" w:rsidSect="00514339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260" w:right="720" w:bottom="720" w:left="720" w:header="540" w:footer="720" w:gutter="0"/>
          <w:cols w:space="720"/>
          <w:titlePg/>
          <w:docGrid w:linePitch="360"/>
        </w:sectPr>
      </w:pPr>
    </w:p>
    <w:p w14:paraId="2698A47E" w14:textId="77777777" w:rsidR="0092440E" w:rsidRDefault="0092440E" w:rsidP="00514339">
      <w:pPr>
        <w:spacing w:after="0" w:line="240" w:lineRule="auto"/>
        <w:contextualSpacing/>
        <w:rPr>
          <w:rFonts w:cstheme="minorHAnsi"/>
          <w:b/>
        </w:rPr>
      </w:pPr>
    </w:p>
    <w:p w14:paraId="0648CC7D" w14:textId="77777777" w:rsidR="0092440E" w:rsidRDefault="0092440E" w:rsidP="00514339">
      <w:pPr>
        <w:spacing w:after="0" w:line="240" w:lineRule="auto"/>
        <w:contextualSpacing/>
        <w:rPr>
          <w:rFonts w:cstheme="minorHAnsi"/>
          <w:b/>
        </w:rPr>
      </w:pPr>
    </w:p>
    <w:p w14:paraId="7F959072" w14:textId="77777777" w:rsidR="0092440E" w:rsidRDefault="0092440E" w:rsidP="00514339">
      <w:pPr>
        <w:spacing w:after="0" w:line="240" w:lineRule="auto"/>
        <w:contextualSpacing/>
        <w:rPr>
          <w:rFonts w:cstheme="minorHAnsi"/>
          <w:b/>
        </w:rPr>
      </w:pPr>
    </w:p>
    <w:p w14:paraId="61C64AA3" w14:textId="31D97CCD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  <w:r w:rsidRPr="00C95E7A">
        <w:rPr>
          <w:rFonts w:cstheme="minorHAnsi"/>
          <w:b/>
        </w:rPr>
        <w:t xml:space="preserve">Telephone Costs per Site: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872"/>
        <w:gridCol w:w="872"/>
        <w:gridCol w:w="872"/>
        <w:gridCol w:w="1675"/>
        <w:gridCol w:w="1675"/>
        <w:gridCol w:w="1668"/>
      </w:tblGrid>
      <w:tr w:rsidR="00644BA6" w:rsidRPr="00C95E7A" w14:paraId="45DFF1CC" w14:textId="77777777" w:rsidTr="007F76E1">
        <w:trPr>
          <w:trHeight w:val="341"/>
        </w:trPr>
        <w:tc>
          <w:tcPr>
            <w:tcW w:w="1463" w:type="pct"/>
            <w:vMerge w:val="restart"/>
            <w:shd w:val="clear" w:color="auto" w:fill="auto"/>
            <w:vAlign w:val="bottom"/>
          </w:tcPr>
          <w:p w14:paraId="0F2A296F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Site</w:t>
            </w:r>
          </w:p>
        </w:tc>
        <w:tc>
          <w:tcPr>
            <w:tcW w:w="1212" w:type="pct"/>
            <w:gridSpan w:val="3"/>
            <w:shd w:val="clear" w:color="auto" w:fill="auto"/>
            <w:vAlign w:val="bottom"/>
          </w:tcPr>
          <w:p w14:paraId="5F842F1C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X Type of Service</w:t>
            </w:r>
          </w:p>
        </w:tc>
        <w:tc>
          <w:tcPr>
            <w:tcW w:w="776" w:type="pct"/>
            <w:vMerge w:val="restart"/>
            <w:shd w:val="clear" w:color="auto" w:fill="auto"/>
            <w:vAlign w:val="bottom"/>
          </w:tcPr>
          <w:p w14:paraId="6D103051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Monthly</w:t>
            </w:r>
          </w:p>
          <w:p w14:paraId="211A89E4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Service Charge</w:t>
            </w:r>
          </w:p>
        </w:tc>
        <w:tc>
          <w:tcPr>
            <w:tcW w:w="776" w:type="pct"/>
            <w:vMerge w:val="restart"/>
            <w:shd w:val="clear" w:color="auto" w:fill="auto"/>
            <w:vAlign w:val="bottom"/>
          </w:tcPr>
          <w:p w14:paraId="3D106D5E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  <w:p w14:paraId="3A409547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Total Monthly Charges</w:t>
            </w:r>
          </w:p>
        </w:tc>
        <w:tc>
          <w:tcPr>
            <w:tcW w:w="773" w:type="pct"/>
            <w:vMerge w:val="restart"/>
            <w:shd w:val="clear" w:color="auto" w:fill="auto"/>
            <w:vAlign w:val="bottom"/>
          </w:tcPr>
          <w:p w14:paraId="5AAB8E5F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  <w:p w14:paraId="0281BA97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TOTAL Annual Charges</w:t>
            </w:r>
          </w:p>
        </w:tc>
      </w:tr>
      <w:tr w:rsidR="00644BA6" w:rsidRPr="00C95E7A" w14:paraId="4865AFAE" w14:textId="77777777" w:rsidTr="007F76E1">
        <w:trPr>
          <w:cantSplit/>
          <w:trHeight w:val="1134"/>
        </w:trPr>
        <w:tc>
          <w:tcPr>
            <w:tcW w:w="1463" w:type="pct"/>
            <w:vMerge/>
            <w:shd w:val="clear" w:color="auto" w:fill="auto"/>
            <w:vAlign w:val="bottom"/>
          </w:tcPr>
          <w:p w14:paraId="3B4BE8C4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14:paraId="6A2D86E2" w14:textId="77777777" w:rsidR="00644BA6" w:rsidRPr="00C95E7A" w:rsidRDefault="00644BA6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Cellular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14:paraId="6F9C8A94" w14:textId="39CE2A1B" w:rsidR="00644BA6" w:rsidRPr="00C95E7A" w:rsidRDefault="00644BA6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Standard line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14:paraId="637D40FB" w14:textId="77777777" w:rsidR="00644BA6" w:rsidRPr="00C95E7A" w:rsidRDefault="00644BA6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Internet</w:t>
            </w:r>
          </w:p>
        </w:tc>
        <w:tc>
          <w:tcPr>
            <w:tcW w:w="776" w:type="pct"/>
            <w:vMerge/>
            <w:shd w:val="clear" w:color="auto" w:fill="auto"/>
            <w:vAlign w:val="bottom"/>
          </w:tcPr>
          <w:p w14:paraId="5732C8B4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14:paraId="12294CC9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55736E92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44BA6" w:rsidRPr="00C95E7A" w14:paraId="7F617622" w14:textId="77777777" w:rsidTr="007F76E1">
        <w:tc>
          <w:tcPr>
            <w:tcW w:w="1463" w:type="pct"/>
            <w:shd w:val="clear" w:color="auto" w:fill="auto"/>
          </w:tcPr>
          <w:p w14:paraId="39BAEC49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530774C0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6016D51F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66FAEB43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432063D9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31009A52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3" w:type="pct"/>
            <w:shd w:val="clear" w:color="auto" w:fill="auto"/>
          </w:tcPr>
          <w:p w14:paraId="7F2D13E7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644BA6" w:rsidRPr="00C95E7A" w14:paraId="7C827A98" w14:textId="77777777" w:rsidTr="007F76E1">
        <w:tc>
          <w:tcPr>
            <w:tcW w:w="1463" w:type="pct"/>
            <w:shd w:val="clear" w:color="auto" w:fill="auto"/>
          </w:tcPr>
          <w:p w14:paraId="1ECF1B07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0A4CAE6B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3ACBEE4D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3C81D8FD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5C6E33A8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19098A6F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3" w:type="pct"/>
            <w:shd w:val="clear" w:color="auto" w:fill="auto"/>
          </w:tcPr>
          <w:p w14:paraId="1E109074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644BA6" w:rsidRPr="00C95E7A" w14:paraId="0D4717F6" w14:textId="77777777" w:rsidTr="007F76E1">
        <w:tc>
          <w:tcPr>
            <w:tcW w:w="1463" w:type="pct"/>
            <w:shd w:val="clear" w:color="auto" w:fill="auto"/>
          </w:tcPr>
          <w:p w14:paraId="6121CD76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68D42033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2CE439CB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4A89DE7D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26292EAA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537CD47E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3" w:type="pct"/>
            <w:shd w:val="clear" w:color="auto" w:fill="auto"/>
          </w:tcPr>
          <w:p w14:paraId="76F0C1C8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644BA6" w:rsidRPr="00C95E7A" w14:paraId="0AC3F891" w14:textId="77777777" w:rsidTr="007F76E1">
        <w:tc>
          <w:tcPr>
            <w:tcW w:w="1463" w:type="pct"/>
            <w:shd w:val="clear" w:color="auto" w:fill="auto"/>
          </w:tcPr>
          <w:p w14:paraId="68A2976A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4097B89E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17924996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621DBE35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2A16D25E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05B278DD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3" w:type="pct"/>
            <w:shd w:val="clear" w:color="auto" w:fill="auto"/>
          </w:tcPr>
          <w:p w14:paraId="2AD36484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644BA6" w:rsidRPr="00C95E7A" w14:paraId="0146A954" w14:textId="77777777" w:rsidTr="007F76E1">
        <w:tc>
          <w:tcPr>
            <w:tcW w:w="1463" w:type="pct"/>
            <w:shd w:val="clear" w:color="auto" w:fill="auto"/>
          </w:tcPr>
          <w:p w14:paraId="3FC9B637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38603811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5E53C714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4F09417A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3121BEC9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18ABD79D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3" w:type="pct"/>
            <w:shd w:val="clear" w:color="auto" w:fill="auto"/>
          </w:tcPr>
          <w:p w14:paraId="137B6E64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644BA6" w:rsidRPr="00C95E7A" w14:paraId="09EF2A59" w14:textId="77777777" w:rsidTr="007F76E1">
        <w:tc>
          <w:tcPr>
            <w:tcW w:w="1463" w:type="pct"/>
            <w:shd w:val="clear" w:color="auto" w:fill="auto"/>
          </w:tcPr>
          <w:p w14:paraId="7855427A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79E42DA7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41B8547B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578DD36A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76F47673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5D99BCF2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3" w:type="pct"/>
            <w:shd w:val="clear" w:color="auto" w:fill="auto"/>
          </w:tcPr>
          <w:p w14:paraId="6DF277E9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644BA6" w:rsidRPr="00C95E7A" w14:paraId="7B9A82F6" w14:textId="77777777" w:rsidTr="007F76E1">
        <w:tc>
          <w:tcPr>
            <w:tcW w:w="1463" w:type="pct"/>
            <w:shd w:val="clear" w:color="auto" w:fill="auto"/>
          </w:tcPr>
          <w:p w14:paraId="03F52A91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6F6EB6E4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056B4E34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00A3E0A9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29EE569D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65A73E30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3" w:type="pct"/>
            <w:shd w:val="clear" w:color="auto" w:fill="auto"/>
          </w:tcPr>
          <w:p w14:paraId="5C09B611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644BA6" w:rsidRPr="00C95E7A" w14:paraId="675E5833" w14:textId="77777777" w:rsidTr="007F76E1">
        <w:tc>
          <w:tcPr>
            <w:tcW w:w="1463" w:type="pct"/>
            <w:shd w:val="clear" w:color="auto" w:fill="auto"/>
          </w:tcPr>
          <w:p w14:paraId="00BF5D8D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48748CEA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3A4ECAAC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7BC1E95E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5922C6E3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56EFAB92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3" w:type="pct"/>
            <w:shd w:val="clear" w:color="auto" w:fill="auto"/>
          </w:tcPr>
          <w:p w14:paraId="4395DD7A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644BA6" w:rsidRPr="00C95E7A" w14:paraId="0EC5D321" w14:textId="77777777" w:rsidTr="007F76E1">
        <w:tc>
          <w:tcPr>
            <w:tcW w:w="1463" w:type="pct"/>
            <w:shd w:val="clear" w:color="auto" w:fill="auto"/>
          </w:tcPr>
          <w:p w14:paraId="79144EB9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1B1D181B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463271E4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04" w:type="pct"/>
            <w:shd w:val="clear" w:color="auto" w:fill="auto"/>
          </w:tcPr>
          <w:p w14:paraId="18480681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1E2E5211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6" w:type="pct"/>
            <w:shd w:val="clear" w:color="auto" w:fill="auto"/>
          </w:tcPr>
          <w:p w14:paraId="45E97DBA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73" w:type="pct"/>
            <w:shd w:val="clear" w:color="auto" w:fill="auto"/>
          </w:tcPr>
          <w:p w14:paraId="29892E66" w14:textId="77777777" w:rsidR="00644BA6" w:rsidRPr="00C95E7A" w:rsidRDefault="00644BA6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55BFFBAF" w14:textId="77777777" w:rsidR="00E445BE" w:rsidRDefault="00E445BE" w:rsidP="00514339">
      <w:pPr>
        <w:spacing w:after="0" w:line="240" w:lineRule="auto"/>
        <w:contextualSpacing/>
        <w:rPr>
          <w:rFonts w:cstheme="minorHAnsi"/>
          <w:u w:val="single"/>
        </w:rPr>
        <w:sectPr w:rsidR="00E445BE" w:rsidSect="00514339">
          <w:pgSz w:w="12240" w:h="15840"/>
          <w:pgMar w:top="1260" w:right="720" w:bottom="720" w:left="720" w:header="540" w:footer="720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395"/>
        <w:gridCol w:w="5395"/>
      </w:tblGrid>
      <w:tr w:rsidR="0046618B" w:rsidRPr="00C95E7A" w14:paraId="7108887B" w14:textId="77777777" w:rsidTr="00E445BE">
        <w:trPr>
          <w:trHeight w:val="314"/>
        </w:trPr>
        <w:tc>
          <w:tcPr>
            <w:tcW w:w="2500" w:type="pct"/>
            <w:shd w:val="clear" w:color="auto" w:fill="C0C0C0"/>
          </w:tcPr>
          <w:p w14:paraId="1988576F" w14:textId="16C7E16A" w:rsidR="0046618B" w:rsidRPr="00C95E7A" w:rsidRDefault="00E445BE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2</w:t>
            </w:r>
            <w:r w:rsidR="0046618B" w:rsidRPr="00C95E7A">
              <w:rPr>
                <w:rFonts w:cstheme="minorHAnsi"/>
                <w:u w:val="single"/>
              </w:rPr>
              <w:t>00.9 CLINIC SPACE</w:t>
            </w:r>
            <w:r w:rsidR="0046618B" w:rsidRPr="00C95E7A">
              <w:rPr>
                <w:rFonts w:cstheme="minorHAnsi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14:paraId="1E8F0D9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3F4F4EB4" w14:textId="77777777" w:rsidTr="00E445BE">
        <w:trPr>
          <w:trHeight w:val="314"/>
        </w:trPr>
        <w:tc>
          <w:tcPr>
            <w:tcW w:w="2500" w:type="pct"/>
            <w:shd w:val="clear" w:color="auto" w:fill="C0C0C0"/>
          </w:tcPr>
          <w:p w14:paraId="6F68CCD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200.10 ADMINISTRATIVE SPACE</w:t>
            </w:r>
          </w:p>
        </w:tc>
        <w:tc>
          <w:tcPr>
            <w:tcW w:w="2500" w:type="pct"/>
            <w:shd w:val="clear" w:color="auto" w:fill="auto"/>
          </w:tcPr>
          <w:p w14:paraId="2287658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Amount $</w:t>
            </w:r>
          </w:p>
        </w:tc>
      </w:tr>
    </w:tbl>
    <w:p w14:paraId="1AE965A6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52A311AB" w14:textId="4127475C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>Include costs for clinic sites and administrative space.  Administrative space includes records and file storage.</w:t>
      </w:r>
    </w:p>
    <w:p w14:paraId="2BB8955B" w14:textId="7C65E518" w:rsidR="0046618B" w:rsidRDefault="0046618B" w:rsidP="00514339">
      <w:pPr>
        <w:spacing w:after="0" w:line="240" w:lineRule="auto"/>
        <w:contextualSpacing/>
        <w:rPr>
          <w:rFonts w:cstheme="minorHAnsi"/>
          <w:i/>
        </w:rPr>
      </w:pPr>
      <w:r w:rsidRPr="00C95E7A">
        <w:rPr>
          <w:rFonts w:cstheme="minorHAnsi"/>
          <w:i/>
        </w:rPr>
        <w:t>Note:</w:t>
      </w:r>
      <w:r w:rsidR="004C3B3B" w:rsidRPr="00C95E7A">
        <w:rPr>
          <w:rFonts w:cstheme="minorHAnsi"/>
          <w:i/>
        </w:rPr>
        <w:t xml:space="preserve"> </w:t>
      </w:r>
      <w:r w:rsidRPr="00C95E7A">
        <w:rPr>
          <w:rFonts w:cstheme="minorHAnsi"/>
          <w:i/>
        </w:rPr>
        <w:t>Include costs for property/premise liability insurance in this category.</w:t>
      </w:r>
      <w:r w:rsidR="004C3B3B" w:rsidRPr="00C95E7A">
        <w:rPr>
          <w:rFonts w:cstheme="minorHAnsi"/>
          <w:i/>
        </w:rPr>
        <w:t xml:space="preserve"> </w:t>
      </w:r>
      <w:r w:rsidRPr="00C95E7A">
        <w:rPr>
          <w:rFonts w:cstheme="minorHAnsi"/>
          <w:i/>
        </w:rPr>
        <w:t>Room rental for staff training should be listed under 300 Training Costs.</w:t>
      </w:r>
    </w:p>
    <w:p w14:paraId="56DF050D" w14:textId="77777777" w:rsidR="00E445BE" w:rsidRPr="00C95E7A" w:rsidRDefault="00E445BE" w:rsidP="00514339">
      <w:pPr>
        <w:spacing w:after="0" w:line="240" w:lineRule="auto"/>
        <w:contextualSpacing/>
        <w:rPr>
          <w:rFonts w:cstheme="minorHAnsi"/>
          <w:i/>
        </w:rPr>
      </w:pP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2"/>
      </w:tblGrid>
      <w:tr w:rsidR="0046618B" w:rsidRPr="00C95E7A" w14:paraId="25BD0265" w14:textId="77777777" w:rsidTr="00CB5D8F">
        <w:trPr>
          <w:trHeight w:val="285"/>
        </w:trPr>
        <w:tc>
          <w:tcPr>
            <w:tcW w:w="11002" w:type="dxa"/>
            <w:shd w:val="clear" w:color="auto" w:fill="auto"/>
          </w:tcPr>
          <w:p w14:paraId="6346948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Describe the agency’s cost allocation plan for shared space.</w:t>
            </w:r>
          </w:p>
        </w:tc>
      </w:tr>
      <w:tr w:rsidR="0046618B" w:rsidRPr="00C95E7A" w14:paraId="4238D7BF" w14:textId="77777777" w:rsidTr="00CB5D8F">
        <w:trPr>
          <w:trHeight w:val="584"/>
        </w:trPr>
        <w:tc>
          <w:tcPr>
            <w:tcW w:w="11002" w:type="dxa"/>
            <w:shd w:val="clear" w:color="auto" w:fill="auto"/>
          </w:tcPr>
          <w:p w14:paraId="5F11A020" w14:textId="77777777" w:rsidR="00DD44CF" w:rsidRPr="00C95E7A" w:rsidRDefault="00DD44CF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00165FA2" w14:textId="77777777" w:rsidTr="00CB5D8F">
        <w:trPr>
          <w:trHeight w:val="231"/>
        </w:trPr>
        <w:tc>
          <w:tcPr>
            <w:tcW w:w="11002" w:type="dxa"/>
            <w:shd w:val="clear" w:color="auto" w:fill="auto"/>
          </w:tcPr>
          <w:p w14:paraId="19B9985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Describe any anticipated changes in clinic or administrative costs.  </w:t>
            </w:r>
          </w:p>
        </w:tc>
      </w:tr>
      <w:tr w:rsidR="0046618B" w:rsidRPr="00C95E7A" w14:paraId="00772EF7" w14:textId="77777777" w:rsidTr="00CB5D8F">
        <w:trPr>
          <w:trHeight w:val="380"/>
        </w:trPr>
        <w:tc>
          <w:tcPr>
            <w:tcW w:w="11002" w:type="dxa"/>
            <w:shd w:val="clear" w:color="auto" w:fill="auto"/>
          </w:tcPr>
          <w:p w14:paraId="755F806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6BCDABE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4C47FB0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77517C44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p w14:paraId="4490448C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br w:type="page"/>
      </w:r>
    </w:p>
    <w:p w14:paraId="11A4D2B5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1B9C97BA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717E8EDB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43424A05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6A4C8443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489BC4AF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02BCE3B6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5D117993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3B379C20" w14:textId="79F2E48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>Use the following table to indicate how much rent is paid per month for clinic and</w:t>
      </w:r>
      <w:r w:rsidR="00ED5A51">
        <w:rPr>
          <w:rFonts w:cstheme="minorHAnsi"/>
        </w:rPr>
        <w:t>/o</w:t>
      </w:r>
      <w:r w:rsidRPr="00C95E7A">
        <w:rPr>
          <w:rFonts w:cstheme="minorHAnsi"/>
        </w:rPr>
        <w:t xml:space="preserve">r administrative space.  Indicate what is included in the rental charges such as utilities, janitorial services, etc.  Multiply by twelve to arrive at a total annual cost for that site.  Identify what portion of the cost is “clinic” or “administrative or </w:t>
      </w:r>
      <w:r w:rsidR="00ED5A51" w:rsidRPr="00C95E7A">
        <w:rPr>
          <w:rFonts w:cstheme="minorHAnsi"/>
        </w:rPr>
        <w:t>both and</w:t>
      </w:r>
      <w:r w:rsidRPr="00C95E7A">
        <w:rPr>
          <w:rFonts w:cstheme="minorHAnsi"/>
        </w:rPr>
        <w:t xml:space="preserve"> list the amount.</w:t>
      </w:r>
    </w:p>
    <w:p w14:paraId="5F6D4A58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46618B" w:rsidRPr="00C95E7A" w14:paraId="11DFC3D8" w14:textId="77777777" w:rsidTr="004C3B3B">
        <w:tc>
          <w:tcPr>
            <w:tcW w:w="720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267612B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Site Name</w:t>
            </w:r>
          </w:p>
          <w:p w14:paraId="1AB807D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</w:tcBorders>
            <w:shd w:val="clear" w:color="auto" w:fill="auto"/>
          </w:tcPr>
          <w:p w14:paraId="2110858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City</w:t>
            </w:r>
          </w:p>
        </w:tc>
      </w:tr>
      <w:tr w:rsidR="0046618B" w:rsidRPr="00C95E7A" w14:paraId="7039A748" w14:textId="77777777" w:rsidTr="004C3B3B">
        <w:trPr>
          <w:trHeight w:val="584"/>
        </w:trPr>
        <w:tc>
          <w:tcPr>
            <w:tcW w:w="10800" w:type="dxa"/>
            <w:gridSpan w:val="3"/>
            <w:shd w:val="clear" w:color="auto" w:fill="auto"/>
          </w:tcPr>
          <w:p w14:paraId="5068FE9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Included in Rent Cost:  </w:t>
            </w:r>
          </w:p>
          <w:p w14:paraId="66FC183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01C69E48" w14:textId="77777777" w:rsidTr="004C3B3B">
        <w:tc>
          <w:tcPr>
            <w:tcW w:w="3600" w:type="dxa"/>
            <w:shd w:val="clear" w:color="auto" w:fill="auto"/>
          </w:tcPr>
          <w:p w14:paraId="6ED362E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Monthly Cost</w:t>
            </w:r>
          </w:p>
        </w:tc>
        <w:tc>
          <w:tcPr>
            <w:tcW w:w="3600" w:type="dxa"/>
            <w:shd w:val="clear" w:color="auto" w:fill="auto"/>
          </w:tcPr>
          <w:p w14:paraId="3E86FBF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WIC Sq. Ft.</w:t>
            </w:r>
          </w:p>
        </w:tc>
        <w:tc>
          <w:tcPr>
            <w:tcW w:w="3600" w:type="dxa"/>
            <w:shd w:val="clear" w:color="auto" w:fill="auto"/>
          </w:tcPr>
          <w:p w14:paraId="5B7DBCF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Cost/Sq Ft</w:t>
            </w:r>
          </w:p>
        </w:tc>
      </w:tr>
      <w:tr w:rsidR="0046618B" w:rsidRPr="00C95E7A" w14:paraId="425D823A" w14:textId="77777777" w:rsidTr="004C3B3B">
        <w:trPr>
          <w:trHeight w:val="572"/>
        </w:trPr>
        <w:tc>
          <w:tcPr>
            <w:tcW w:w="3600" w:type="dxa"/>
            <w:tcBorders>
              <w:bottom w:val="thinThickSmallGap" w:sz="24" w:space="0" w:color="auto"/>
            </w:tcBorders>
            <w:shd w:val="clear" w:color="auto" w:fill="auto"/>
          </w:tcPr>
          <w:p w14:paraId="3BB2E82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Total Annual Cost</w:t>
            </w:r>
          </w:p>
        </w:tc>
        <w:tc>
          <w:tcPr>
            <w:tcW w:w="3600" w:type="dxa"/>
            <w:tcBorders>
              <w:bottom w:val="thinThickSmallGap" w:sz="24" w:space="0" w:color="auto"/>
            </w:tcBorders>
            <w:shd w:val="clear" w:color="auto" w:fill="auto"/>
          </w:tcPr>
          <w:p w14:paraId="598007C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Clinic Space Cost</w:t>
            </w:r>
          </w:p>
        </w:tc>
        <w:tc>
          <w:tcPr>
            <w:tcW w:w="3600" w:type="dxa"/>
            <w:tcBorders>
              <w:bottom w:val="thinThickSmallGap" w:sz="24" w:space="0" w:color="auto"/>
            </w:tcBorders>
            <w:shd w:val="clear" w:color="auto" w:fill="auto"/>
          </w:tcPr>
          <w:p w14:paraId="1FB6C98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Administrative Space Cost</w:t>
            </w:r>
          </w:p>
        </w:tc>
      </w:tr>
    </w:tbl>
    <w:p w14:paraId="05AB479A" w14:textId="77777777" w:rsidR="003F5E22" w:rsidRPr="00C95E7A" w:rsidRDefault="003F5E22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46618B" w:rsidRPr="00C95E7A" w14:paraId="212A9B5C" w14:textId="77777777" w:rsidTr="004C3B3B">
        <w:tc>
          <w:tcPr>
            <w:tcW w:w="720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1859CA88" w14:textId="6C12D6BB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Site Name</w:t>
            </w:r>
          </w:p>
          <w:p w14:paraId="47BB869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</w:tcBorders>
            <w:shd w:val="clear" w:color="auto" w:fill="auto"/>
          </w:tcPr>
          <w:p w14:paraId="0028329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City</w:t>
            </w:r>
          </w:p>
        </w:tc>
      </w:tr>
      <w:tr w:rsidR="0046618B" w:rsidRPr="00C95E7A" w14:paraId="06DDC5D5" w14:textId="77777777" w:rsidTr="004C3B3B">
        <w:trPr>
          <w:trHeight w:val="584"/>
        </w:trPr>
        <w:tc>
          <w:tcPr>
            <w:tcW w:w="10800" w:type="dxa"/>
            <w:gridSpan w:val="3"/>
            <w:shd w:val="clear" w:color="auto" w:fill="auto"/>
          </w:tcPr>
          <w:p w14:paraId="7A96E89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Included in Rent Cost:  </w:t>
            </w:r>
          </w:p>
          <w:p w14:paraId="0A66051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58145245" w14:textId="77777777" w:rsidTr="004C3B3B">
        <w:tc>
          <w:tcPr>
            <w:tcW w:w="3600" w:type="dxa"/>
            <w:shd w:val="clear" w:color="auto" w:fill="auto"/>
          </w:tcPr>
          <w:p w14:paraId="04FB2FA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Monthly Cost</w:t>
            </w:r>
          </w:p>
        </w:tc>
        <w:tc>
          <w:tcPr>
            <w:tcW w:w="3600" w:type="dxa"/>
            <w:shd w:val="clear" w:color="auto" w:fill="auto"/>
          </w:tcPr>
          <w:p w14:paraId="335F169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WIC Sq. Ft.</w:t>
            </w:r>
          </w:p>
        </w:tc>
        <w:tc>
          <w:tcPr>
            <w:tcW w:w="3600" w:type="dxa"/>
            <w:shd w:val="clear" w:color="auto" w:fill="auto"/>
          </w:tcPr>
          <w:p w14:paraId="61F3912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Cost/Sq Ft</w:t>
            </w:r>
          </w:p>
        </w:tc>
      </w:tr>
      <w:tr w:rsidR="0046618B" w:rsidRPr="00C95E7A" w14:paraId="65A0A899" w14:textId="77777777" w:rsidTr="004C3B3B">
        <w:trPr>
          <w:trHeight w:val="572"/>
        </w:trPr>
        <w:tc>
          <w:tcPr>
            <w:tcW w:w="3600" w:type="dxa"/>
            <w:tcBorders>
              <w:bottom w:val="thinThickSmallGap" w:sz="24" w:space="0" w:color="auto"/>
            </w:tcBorders>
            <w:shd w:val="clear" w:color="auto" w:fill="auto"/>
          </w:tcPr>
          <w:p w14:paraId="1EA4F76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Total Annual Cost</w:t>
            </w:r>
          </w:p>
        </w:tc>
        <w:tc>
          <w:tcPr>
            <w:tcW w:w="3600" w:type="dxa"/>
            <w:tcBorders>
              <w:bottom w:val="thinThickSmallGap" w:sz="24" w:space="0" w:color="auto"/>
            </w:tcBorders>
            <w:shd w:val="clear" w:color="auto" w:fill="auto"/>
          </w:tcPr>
          <w:p w14:paraId="39B34E0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Clinic Space Cost</w:t>
            </w:r>
          </w:p>
        </w:tc>
        <w:tc>
          <w:tcPr>
            <w:tcW w:w="3600" w:type="dxa"/>
            <w:tcBorders>
              <w:bottom w:val="thinThickSmallGap" w:sz="24" w:space="0" w:color="auto"/>
            </w:tcBorders>
            <w:shd w:val="clear" w:color="auto" w:fill="auto"/>
          </w:tcPr>
          <w:p w14:paraId="2EC5642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Administrative Space Cost</w:t>
            </w:r>
          </w:p>
        </w:tc>
      </w:tr>
    </w:tbl>
    <w:p w14:paraId="5F70F3C2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46618B" w:rsidRPr="00C95E7A" w14:paraId="411A1FD5" w14:textId="77777777" w:rsidTr="00CB5D8F">
        <w:tc>
          <w:tcPr>
            <w:tcW w:w="720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0B44553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Site Name</w:t>
            </w:r>
          </w:p>
          <w:p w14:paraId="5784C1A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</w:tcBorders>
            <w:shd w:val="clear" w:color="auto" w:fill="auto"/>
          </w:tcPr>
          <w:p w14:paraId="1B059B0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City</w:t>
            </w:r>
          </w:p>
        </w:tc>
      </w:tr>
      <w:tr w:rsidR="0046618B" w:rsidRPr="00C95E7A" w14:paraId="34E620F9" w14:textId="77777777" w:rsidTr="00CB5D8F">
        <w:trPr>
          <w:trHeight w:val="584"/>
        </w:trPr>
        <w:tc>
          <w:tcPr>
            <w:tcW w:w="10800" w:type="dxa"/>
            <w:gridSpan w:val="3"/>
            <w:shd w:val="clear" w:color="auto" w:fill="auto"/>
          </w:tcPr>
          <w:p w14:paraId="22440D9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Included in Rent Cost:  </w:t>
            </w:r>
          </w:p>
          <w:p w14:paraId="27CB14B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4E1640B5" w14:textId="77777777" w:rsidTr="00CB5D8F">
        <w:tc>
          <w:tcPr>
            <w:tcW w:w="3600" w:type="dxa"/>
            <w:shd w:val="clear" w:color="auto" w:fill="auto"/>
          </w:tcPr>
          <w:p w14:paraId="7B8BB34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Monthly Cost</w:t>
            </w:r>
          </w:p>
        </w:tc>
        <w:tc>
          <w:tcPr>
            <w:tcW w:w="3600" w:type="dxa"/>
            <w:shd w:val="clear" w:color="auto" w:fill="auto"/>
          </w:tcPr>
          <w:p w14:paraId="396A1EF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WIC Sq. Ft.</w:t>
            </w:r>
          </w:p>
        </w:tc>
        <w:tc>
          <w:tcPr>
            <w:tcW w:w="3600" w:type="dxa"/>
            <w:shd w:val="clear" w:color="auto" w:fill="auto"/>
          </w:tcPr>
          <w:p w14:paraId="3733823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Cost/Sq Ft</w:t>
            </w:r>
          </w:p>
        </w:tc>
      </w:tr>
      <w:tr w:rsidR="0046618B" w:rsidRPr="00C95E7A" w14:paraId="366F1D28" w14:textId="77777777" w:rsidTr="00CB5D8F">
        <w:trPr>
          <w:trHeight w:val="572"/>
        </w:trPr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46BD2E5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Total Annual Cost</w:t>
            </w:r>
          </w:p>
        </w:tc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62A8214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Clinic Space Cost</w:t>
            </w:r>
          </w:p>
        </w:tc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6711F19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Administrative Space Cost</w:t>
            </w:r>
          </w:p>
        </w:tc>
      </w:tr>
    </w:tbl>
    <w:p w14:paraId="4FBD6781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  <w:sectPr w:rsidR="00E445BE" w:rsidSect="00E445BE">
          <w:type w:val="continuous"/>
          <w:pgSz w:w="12240" w:h="15840"/>
          <w:pgMar w:top="1260" w:right="720" w:bottom="720" w:left="720" w:header="540" w:footer="720" w:gutter="0"/>
          <w:cols w:space="720"/>
          <w:titlePg/>
          <w:docGrid w:linePitch="360"/>
        </w:sect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46618B" w:rsidRPr="00C95E7A" w14:paraId="350C7C69" w14:textId="77777777" w:rsidTr="00CB5D8F">
        <w:tc>
          <w:tcPr>
            <w:tcW w:w="72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14:paraId="5FBE4A7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Site Name</w:t>
            </w:r>
          </w:p>
          <w:p w14:paraId="223AB2C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0" w:type="dxa"/>
            <w:tcBorders>
              <w:top w:val="thickThinSmallGap" w:sz="24" w:space="0" w:color="auto"/>
            </w:tcBorders>
            <w:shd w:val="clear" w:color="auto" w:fill="auto"/>
          </w:tcPr>
          <w:p w14:paraId="40E890E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City</w:t>
            </w:r>
          </w:p>
        </w:tc>
      </w:tr>
      <w:tr w:rsidR="0046618B" w:rsidRPr="00C95E7A" w14:paraId="60150B42" w14:textId="77777777" w:rsidTr="00CB5D8F">
        <w:trPr>
          <w:trHeight w:val="584"/>
        </w:trPr>
        <w:tc>
          <w:tcPr>
            <w:tcW w:w="10800" w:type="dxa"/>
            <w:gridSpan w:val="3"/>
            <w:shd w:val="clear" w:color="auto" w:fill="auto"/>
          </w:tcPr>
          <w:p w14:paraId="3B0D975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Included in Rent Cost:  </w:t>
            </w:r>
          </w:p>
          <w:p w14:paraId="1373E49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362E03ED" w14:textId="77777777" w:rsidTr="00CB5D8F">
        <w:tc>
          <w:tcPr>
            <w:tcW w:w="3600" w:type="dxa"/>
            <w:shd w:val="clear" w:color="auto" w:fill="auto"/>
          </w:tcPr>
          <w:p w14:paraId="225DC8B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Monthly Cost</w:t>
            </w:r>
          </w:p>
        </w:tc>
        <w:tc>
          <w:tcPr>
            <w:tcW w:w="3600" w:type="dxa"/>
            <w:shd w:val="clear" w:color="auto" w:fill="auto"/>
          </w:tcPr>
          <w:p w14:paraId="02EA7B0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WIC Sq. Ft.</w:t>
            </w:r>
          </w:p>
        </w:tc>
        <w:tc>
          <w:tcPr>
            <w:tcW w:w="3600" w:type="dxa"/>
            <w:shd w:val="clear" w:color="auto" w:fill="auto"/>
          </w:tcPr>
          <w:p w14:paraId="787EDE9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Cost/Sq Ft</w:t>
            </w:r>
          </w:p>
        </w:tc>
      </w:tr>
      <w:tr w:rsidR="0046618B" w:rsidRPr="00C95E7A" w14:paraId="0DA5BE94" w14:textId="77777777" w:rsidTr="00CB5D8F">
        <w:trPr>
          <w:trHeight w:val="572"/>
        </w:trPr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1E59670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Total Annual Cost</w:t>
            </w:r>
          </w:p>
        </w:tc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66D144E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Clinic Space Cost</w:t>
            </w:r>
          </w:p>
        </w:tc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054D9DA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Administrative Space Cost</w:t>
            </w:r>
          </w:p>
        </w:tc>
      </w:tr>
    </w:tbl>
    <w:p w14:paraId="61E136E3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5AEF550C" w14:textId="77777777" w:rsidR="0092440E" w:rsidRDefault="0092440E" w:rsidP="00514339">
      <w:pPr>
        <w:spacing w:after="0" w:line="240" w:lineRule="auto"/>
        <w:contextualSpacing/>
        <w:rPr>
          <w:rFonts w:cstheme="minorHAnsi"/>
        </w:rPr>
      </w:pPr>
    </w:p>
    <w:p w14:paraId="202E1042" w14:textId="77777777" w:rsidR="0092440E" w:rsidRDefault="0092440E" w:rsidP="00514339">
      <w:pPr>
        <w:spacing w:after="0" w:line="240" w:lineRule="auto"/>
        <w:contextualSpacing/>
        <w:rPr>
          <w:rFonts w:cstheme="minorHAnsi"/>
        </w:rPr>
      </w:pPr>
    </w:p>
    <w:p w14:paraId="07FBC22A" w14:textId="77777777" w:rsidR="0092440E" w:rsidRDefault="0092440E" w:rsidP="00514339">
      <w:pPr>
        <w:spacing w:after="0" w:line="240" w:lineRule="auto"/>
        <w:contextualSpacing/>
        <w:rPr>
          <w:rFonts w:cstheme="minorHAnsi"/>
        </w:rPr>
      </w:pPr>
    </w:p>
    <w:p w14:paraId="2166CFF7" w14:textId="77777777" w:rsidR="0092440E" w:rsidRDefault="0092440E" w:rsidP="00514339">
      <w:pPr>
        <w:spacing w:after="0" w:line="240" w:lineRule="auto"/>
        <w:contextualSpacing/>
        <w:rPr>
          <w:rFonts w:cstheme="minorHAnsi"/>
        </w:rPr>
      </w:pPr>
    </w:p>
    <w:p w14:paraId="722F7E83" w14:textId="77777777" w:rsidR="0092440E" w:rsidRDefault="0092440E" w:rsidP="00514339">
      <w:pPr>
        <w:spacing w:after="0" w:line="240" w:lineRule="auto"/>
        <w:contextualSpacing/>
        <w:rPr>
          <w:rFonts w:cstheme="minorHAnsi"/>
        </w:rPr>
      </w:pPr>
    </w:p>
    <w:p w14:paraId="07B7513F" w14:textId="77777777" w:rsidR="0092440E" w:rsidRDefault="0092440E" w:rsidP="00514339">
      <w:pPr>
        <w:spacing w:after="0" w:line="240" w:lineRule="auto"/>
        <w:contextualSpacing/>
        <w:rPr>
          <w:rFonts w:cstheme="minorHAnsi"/>
        </w:rPr>
      </w:pPr>
    </w:p>
    <w:p w14:paraId="11A0BE4B" w14:textId="77777777" w:rsidR="0092440E" w:rsidRDefault="0092440E" w:rsidP="00514339">
      <w:pPr>
        <w:spacing w:after="0" w:line="240" w:lineRule="auto"/>
        <w:contextualSpacing/>
        <w:rPr>
          <w:rFonts w:cstheme="minorHAnsi"/>
        </w:rPr>
      </w:pPr>
    </w:p>
    <w:p w14:paraId="492EE3C3" w14:textId="77777777" w:rsidR="0092440E" w:rsidRDefault="0092440E" w:rsidP="00514339">
      <w:pPr>
        <w:spacing w:after="0" w:line="240" w:lineRule="auto"/>
        <w:contextualSpacing/>
        <w:rPr>
          <w:rFonts w:cstheme="minorHAnsi"/>
        </w:rPr>
      </w:pPr>
    </w:p>
    <w:p w14:paraId="296B7F69" w14:textId="77777777" w:rsidR="0092440E" w:rsidRDefault="0092440E" w:rsidP="00514339">
      <w:pPr>
        <w:spacing w:after="0" w:line="240" w:lineRule="auto"/>
        <w:contextualSpacing/>
        <w:rPr>
          <w:rFonts w:cstheme="minorHAnsi"/>
        </w:rPr>
      </w:pPr>
    </w:p>
    <w:p w14:paraId="51C33C6C" w14:textId="77777777" w:rsidR="0092440E" w:rsidRDefault="0092440E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46618B" w:rsidRPr="00C95E7A" w14:paraId="50F93178" w14:textId="77777777" w:rsidTr="00CB5D8F">
        <w:tc>
          <w:tcPr>
            <w:tcW w:w="72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14:paraId="2A8CDC0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Site Name</w:t>
            </w:r>
          </w:p>
          <w:p w14:paraId="78E0DA9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0" w:type="dxa"/>
            <w:tcBorders>
              <w:top w:val="thickThinSmallGap" w:sz="24" w:space="0" w:color="auto"/>
            </w:tcBorders>
            <w:shd w:val="clear" w:color="auto" w:fill="auto"/>
          </w:tcPr>
          <w:p w14:paraId="652ED6F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City</w:t>
            </w:r>
          </w:p>
        </w:tc>
      </w:tr>
      <w:tr w:rsidR="0046618B" w:rsidRPr="00C95E7A" w14:paraId="3FD1B656" w14:textId="77777777" w:rsidTr="00CB5D8F">
        <w:trPr>
          <w:trHeight w:val="584"/>
        </w:trPr>
        <w:tc>
          <w:tcPr>
            <w:tcW w:w="10800" w:type="dxa"/>
            <w:gridSpan w:val="3"/>
            <w:shd w:val="clear" w:color="auto" w:fill="auto"/>
          </w:tcPr>
          <w:p w14:paraId="02EBB8D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Included in Rent Cost:  </w:t>
            </w:r>
          </w:p>
          <w:p w14:paraId="281EC75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763E9176" w14:textId="77777777" w:rsidTr="00CB5D8F">
        <w:tc>
          <w:tcPr>
            <w:tcW w:w="3600" w:type="dxa"/>
            <w:shd w:val="clear" w:color="auto" w:fill="auto"/>
          </w:tcPr>
          <w:p w14:paraId="6B4CE36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Monthly Cost</w:t>
            </w:r>
          </w:p>
        </w:tc>
        <w:tc>
          <w:tcPr>
            <w:tcW w:w="3600" w:type="dxa"/>
            <w:shd w:val="clear" w:color="auto" w:fill="auto"/>
          </w:tcPr>
          <w:p w14:paraId="7FBC97F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WIC Sq. Ft.</w:t>
            </w:r>
          </w:p>
        </w:tc>
        <w:tc>
          <w:tcPr>
            <w:tcW w:w="3600" w:type="dxa"/>
            <w:shd w:val="clear" w:color="auto" w:fill="auto"/>
          </w:tcPr>
          <w:p w14:paraId="011DFB4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Cost/Sq Ft</w:t>
            </w:r>
          </w:p>
        </w:tc>
      </w:tr>
      <w:tr w:rsidR="0046618B" w:rsidRPr="00C95E7A" w14:paraId="77886907" w14:textId="77777777" w:rsidTr="00CB5D8F">
        <w:trPr>
          <w:trHeight w:val="572"/>
        </w:trPr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595F499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Total Annual Cost</w:t>
            </w:r>
          </w:p>
        </w:tc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3795FBB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Clinic Space Cost</w:t>
            </w:r>
          </w:p>
        </w:tc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0FE5A21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Administrative Space Cost</w:t>
            </w:r>
          </w:p>
        </w:tc>
      </w:tr>
    </w:tbl>
    <w:p w14:paraId="720D950C" w14:textId="77777777" w:rsidR="00073092" w:rsidRPr="00C95E7A" w:rsidRDefault="00073092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46618B" w:rsidRPr="00C95E7A" w14:paraId="0214DC73" w14:textId="77777777" w:rsidTr="00CB5D8F">
        <w:tc>
          <w:tcPr>
            <w:tcW w:w="72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14:paraId="47322A7A" w14:textId="6683B776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Site Name</w:t>
            </w:r>
          </w:p>
          <w:p w14:paraId="6A946AC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0" w:type="dxa"/>
            <w:tcBorders>
              <w:top w:val="thickThinSmallGap" w:sz="24" w:space="0" w:color="auto"/>
            </w:tcBorders>
            <w:shd w:val="clear" w:color="auto" w:fill="auto"/>
          </w:tcPr>
          <w:p w14:paraId="5AD03F2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City</w:t>
            </w:r>
          </w:p>
        </w:tc>
      </w:tr>
      <w:tr w:rsidR="0046618B" w:rsidRPr="00C95E7A" w14:paraId="624FE1BB" w14:textId="77777777" w:rsidTr="00CB5D8F">
        <w:trPr>
          <w:trHeight w:val="584"/>
        </w:trPr>
        <w:tc>
          <w:tcPr>
            <w:tcW w:w="10800" w:type="dxa"/>
            <w:gridSpan w:val="3"/>
            <w:shd w:val="clear" w:color="auto" w:fill="auto"/>
          </w:tcPr>
          <w:p w14:paraId="7559CA3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Included in Rent Cost:  </w:t>
            </w:r>
          </w:p>
          <w:p w14:paraId="10B09BA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27FF24D1" w14:textId="77777777" w:rsidTr="00CB5D8F">
        <w:tc>
          <w:tcPr>
            <w:tcW w:w="3600" w:type="dxa"/>
            <w:shd w:val="clear" w:color="auto" w:fill="auto"/>
          </w:tcPr>
          <w:p w14:paraId="2D93A62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Monthly Cost</w:t>
            </w:r>
          </w:p>
        </w:tc>
        <w:tc>
          <w:tcPr>
            <w:tcW w:w="3600" w:type="dxa"/>
            <w:shd w:val="clear" w:color="auto" w:fill="auto"/>
          </w:tcPr>
          <w:p w14:paraId="1459797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WIC Sq. Ft.</w:t>
            </w:r>
          </w:p>
        </w:tc>
        <w:tc>
          <w:tcPr>
            <w:tcW w:w="3600" w:type="dxa"/>
            <w:shd w:val="clear" w:color="auto" w:fill="auto"/>
          </w:tcPr>
          <w:p w14:paraId="479486A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Cost/Sq Ft</w:t>
            </w:r>
          </w:p>
        </w:tc>
      </w:tr>
      <w:tr w:rsidR="0046618B" w:rsidRPr="00C95E7A" w14:paraId="6414AA09" w14:textId="77777777" w:rsidTr="00CB5D8F">
        <w:trPr>
          <w:trHeight w:val="572"/>
        </w:trPr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02341F7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Total Annual Cost</w:t>
            </w:r>
          </w:p>
        </w:tc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24A82B9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Clinic Space Cost</w:t>
            </w:r>
          </w:p>
        </w:tc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629E0AE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Administrative Space Cost</w:t>
            </w:r>
          </w:p>
        </w:tc>
      </w:tr>
    </w:tbl>
    <w:p w14:paraId="083C2B3F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  <w:sectPr w:rsidR="00E445BE" w:rsidSect="00E445BE">
          <w:type w:val="continuous"/>
          <w:pgSz w:w="12240" w:h="15840"/>
          <w:pgMar w:top="1260" w:right="720" w:bottom="720" w:left="720" w:header="540" w:footer="720" w:gutter="0"/>
          <w:cols w:space="720"/>
          <w:titlePg/>
          <w:docGrid w:linePitch="360"/>
        </w:sect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46618B" w:rsidRPr="00C95E7A" w14:paraId="016508EA" w14:textId="77777777" w:rsidTr="00CB5D8F">
        <w:tc>
          <w:tcPr>
            <w:tcW w:w="72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14:paraId="07CC19F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Site Name</w:t>
            </w:r>
          </w:p>
          <w:p w14:paraId="3C0D453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0" w:type="dxa"/>
            <w:tcBorders>
              <w:top w:val="thickThinSmallGap" w:sz="24" w:space="0" w:color="auto"/>
            </w:tcBorders>
            <w:shd w:val="clear" w:color="auto" w:fill="auto"/>
          </w:tcPr>
          <w:p w14:paraId="64252E1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City</w:t>
            </w:r>
          </w:p>
        </w:tc>
      </w:tr>
      <w:tr w:rsidR="0046618B" w:rsidRPr="00C95E7A" w14:paraId="59520F79" w14:textId="77777777" w:rsidTr="00CB5D8F">
        <w:trPr>
          <w:trHeight w:val="584"/>
        </w:trPr>
        <w:tc>
          <w:tcPr>
            <w:tcW w:w="10800" w:type="dxa"/>
            <w:gridSpan w:val="3"/>
            <w:shd w:val="clear" w:color="auto" w:fill="auto"/>
          </w:tcPr>
          <w:p w14:paraId="1C13981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Included in Rent Cost:  </w:t>
            </w:r>
          </w:p>
          <w:p w14:paraId="36BF05E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475AC1BC" w14:textId="77777777" w:rsidTr="00CB5D8F">
        <w:tc>
          <w:tcPr>
            <w:tcW w:w="3600" w:type="dxa"/>
            <w:shd w:val="clear" w:color="auto" w:fill="auto"/>
          </w:tcPr>
          <w:p w14:paraId="3C287F0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Monthly Cost</w:t>
            </w:r>
          </w:p>
        </w:tc>
        <w:tc>
          <w:tcPr>
            <w:tcW w:w="3600" w:type="dxa"/>
            <w:shd w:val="clear" w:color="auto" w:fill="auto"/>
          </w:tcPr>
          <w:p w14:paraId="789F1DB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WIC Sq. Ft.</w:t>
            </w:r>
          </w:p>
        </w:tc>
        <w:tc>
          <w:tcPr>
            <w:tcW w:w="3600" w:type="dxa"/>
            <w:shd w:val="clear" w:color="auto" w:fill="auto"/>
          </w:tcPr>
          <w:p w14:paraId="0B43E95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Cost/Sq Ft</w:t>
            </w:r>
          </w:p>
        </w:tc>
      </w:tr>
      <w:tr w:rsidR="0046618B" w:rsidRPr="00C95E7A" w14:paraId="03005B11" w14:textId="77777777" w:rsidTr="00CB5D8F">
        <w:trPr>
          <w:trHeight w:val="572"/>
        </w:trPr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7FC7260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Total Annual Cost</w:t>
            </w:r>
          </w:p>
        </w:tc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160BE25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Clinic Space Cost</w:t>
            </w:r>
          </w:p>
        </w:tc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60F71C2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Administrative Space Cost</w:t>
            </w:r>
          </w:p>
        </w:tc>
      </w:tr>
    </w:tbl>
    <w:p w14:paraId="0753B79A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  <w:sectPr w:rsidR="00E445BE" w:rsidSect="00E445BE">
          <w:type w:val="continuous"/>
          <w:pgSz w:w="12240" w:h="15840"/>
          <w:pgMar w:top="1260" w:right="720" w:bottom="720" w:left="720" w:header="540" w:footer="720" w:gutter="0"/>
          <w:cols w:space="720"/>
          <w:titlePg/>
          <w:docGrid w:linePitch="360"/>
        </w:sect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46618B" w:rsidRPr="00C95E7A" w14:paraId="30D9EF7C" w14:textId="77777777" w:rsidTr="00CB5D8F">
        <w:tc>
          <w:tcPr>
            <w:tcW w:w="72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14:paraId="3FB24C8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Site Name</w:t>
            </w:r>
          </w:p>
          <w:p w14:paraId="362FB1F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0" w:type="dxa"/>
            <w:tcBorders>
              <w:top w:val="thickThinSmallGap" w:sz="24" w:space="0" w:color="auto"/>
            </w:tcBorders>
            <w:shd w:val="clear" w:color="auto" w:fill="auto"/>
          </w:tcPr>
          <w:p w14:paraId="5ECB1B0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City</w:t>
            </w:r>
          </w:p>
        </w:tc>
      </w:tr>
      <w:tr w:rsidR="0046618B" w:rsidRPr="00C95E7A" w14:paraId="3184A883" w14:textId="77777777" w:rsidTr="00CB5D8F">
        <w:trPr>
          <w:trHeight w:val="584"/>
        </w:trPr>
        <w:tc>
          <w:tcPr>
            <w:tcW w:w="10800" w:type="dxa"/>
            <w:gridSpan w:val="3"/>
            <w:shd w:val="clear" w:color="auto" w:fill="auto"/>
          </w:tcPr>
          <w:p w14:paraId="33C5242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Included in Rent Cost:  </w:t>
            </w:r>
          </w:p>
          <w:p w14:paraId="2D08467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3F5FEA2B" w14:textId="77777777" w:rsidTr="00CB5D8F">
        <w:tc>
          <w:tcPr>
            <w:tcW w:w="3600" w:type="dxa"/>
            <w:shd w:val="clear" w:color="auto" w:fill="auto"/>
          </w:tcPr>
          <w:p w14:paraId="49417C8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Monthly Cost</w:t>
            </w:r>
          </w:p>
        </w:tc>
        <w:tc>
          <w:tcPr>
            <w:tcW w:w="3600" w:type="dxa"/>
            <w:shd w:val="clear" w:color="auto" w:fill="auto"/>
          </w:tcPr>
          <w:p w14:paraId="7053708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WIC Sq. Ft.</w:t>
            </w:r>
          </w:p>
        </w:tc>
        <w:tc>
          <w:tcPr>
            <w:tcW w:w="3600" w:type="dxa"/>
            <w:shd w:val="clear" w:color="auto" w:fill="auto"/>
          </w:tcPr>
          <w:p w14:paraId="4C10E64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Cost/Sq Ft</w:t>
            </w:r>
          </w:p>
        </w:tc>
      </w:tr>
      <w:tr w:rsidR="0046618B" w:rsidRPr="00C95E7A" w14:paraId="75DD9A05" w14:textId="77777777" w:rsidTr="00CB5D8F">
        <w:trPr>
          <w:trHeight w:val="572"/>
        </w:trPr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5DA7576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Total Annual Cost</w:t>
            </w:r>
          </w:p>
        </w:tc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77D1C85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Clinic Space Cost</w:t>
            </w:r>
          </w:p>
        </w:tc>
        <w:tc>
          <w:tcPr>
            <w:tcW w:w="3600" w:type="dxa"/>
            <w:tcBorders>
              <w:bottom w:val="thickThinSmallGap" w:sz="24" w:space="0" w:color="auto"/>
            </w:tcBorders>
            <w:shd w:val="clear" w:color="auto" w:fill="auto"/>
          </w:tcPr>
          <w:p w14:paraId="45FF7FF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Administrative Space Cost</w:t>
            </w:r>
          </w:p>
        </w:tc>
      </w:tr>
    </w:tbl>
    <w:p w14:paraId="4B6EDEA2" w14:textId="6008A90F" w:rsidR="00E445BE" w:rsidRDefault="00E445BE" w:rsidP="00514339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br w:type="page"/>
      </w:r>
    </w:p>
    <w:p w14:paraId="474A8495" w14:textId="77777777" w:rsidR="002C487E" w:rsidRDefault="002C487E" w:rsidP="00514339">
      <w:pPr>
        <w:spacing w:after="0" w:line="240" w:lineRule="auto"/>
        <w:contextualSpacing/>
        <w:rPr>
          <w:rFonts w:cstheme="minorHAnsi"/>
        </w:rPr>
      </w:pPr>
    </w:p>
    <w:p w14:paraId="1226D9FC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518B5F4A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4C8717D4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147B9CE4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2A7DAD52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65465086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781475F3" w14:textId="77777777" w:rsidR="00E445BE" w:rsidRDefault="00E445BE" w:rsidP="00514339">
      <w:pPr>
        <w:spacing w:after="0" w:line="240" w:lineRule="auto"/>
        <w:contextualSpacing/>
        <w:rPr>
          <w:rFonts w:cstheme="minorHAnsi"/>
        </w:rPr>
      </w:pPr>
    </w:p>
    <w:p w14:paraId="7D56F56A" w14:textId="77777777" w:rsidR="00E445BE" w:rsidRPr="00C95E7A" w:rsidRDefault="00E445BE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02"/>
        <w:gridCol w:w="5298"/>
      </w:tblGrid>
      <w:tr w:rsidR="0046618B" w:rsidRPr="00C95E7A" w14:paraId="754C9509" w14:textId="77777777" w:rsidTr="002C487E">
        <w:trPr>
          <w:trHeight w:val="314"/>
        </w:trPr>
        <w:tc>
          <w:tcPr>
            <w:tcW w:w="5502" w:type="dxa"/>
            <w:shd w:val="clear" w:color="auto" w:fill="C0C0C0"/>
          </w:tcPr>
          <w:p w14:paraId="7ECDAD75" w14:textId="7AAAE7D9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200.11 UTILITIES/JANITORIAL SERVICE</w:t>
            </w:r>
          </w:p>
        </w:tc>
        <w:tc>
          <w:tcPr>
            <w:tcW w:w="5298" w:type="dxa"/>
            <w:shd w:val="clear" w:color="auto" w:fill="auto"/>
          </w:tcPr>
          <w:p w14:paraId="33844B6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</w:tbl>
    <w:p w14:paraId="15FE8171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 xml:space="preserve">Include annual costs estimated for all utilities (electrical, water, sewer, gas, </w:t>
      </w:r>
      <w:proofErr w:type="spellStart"/>
      <w:r w:rsidRPr="00C95E7A">
        <w:rPr>
          <w:rFonts w:cstheme="minorHAnsi"/>
        </w:rPr>
        <w:t>etc</w:t>
      </w:r>
      <w:proofErr w:type="spellEnd"/>
      <w:r w:rsidRPr="00C95E7A">
        <w:rPr>
          <w:rFonts w:cstheme="minorHAnsi"/>
        </w:rPr>
        <w:t>) and janitorial services.</w:t>
      </w:r>
    </w:p>
    <w:p w14:paraId="5FB8999A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5684"/>
        <w:gridCol w:w="2253"/>
      </w:tblGrid>
      <w:tr w:rsidR="0046618B" w:rsidRPr="00C95E7A" w14:paraId="60488152" w14:textId="77777777" w:rsidTr="00CB5D8F">
        <w:tc>
          <w:tcPr>
            <w:tcW w:w="2863" w:type="dxa"/>
            <w:shd w:val="clear" w:color="auto" w:fill="auto"/>
          </w:tcPr>
          <w:p w14:paraId="47E982B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Site Name</w:t>
            </w:r>
          </w:p>
        </w:tc>
        <w:tc>
          <w:tcPr>
            <w:tcW w:w="5684" w:type="dxa"/>
            <w:shd w:val="clear" w:color="auto" w:fill="auto"/>
          </w:tcPr>
          <w:p w14:paraId="64484AD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Utilities/Janitorial Service</w:t>
            </w:r>
          </w:p>
        </w:tc>
        <w:tc>
          <w:tcPr>
            <w:tcW w:w="2253" w:type="dxa"/>
            <w:shd w:val="clear" w:color="auto" w:fill="auto"/>
          </w:tcPr>
          <w:p w14:paraId="446B37C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Annual Cost</w:t>
            </w:r>
          </w:p>
        </w:tc>
      </w:tr>
      <w:tr w:rsidR="0046618B" w:rsidRPr="00C95E7A" w14:paraId="31B36146" w14:textId="77777777" w:rsidTr="000D6CC9">
        <w:trPr>
          <w:trHeight w:val="467"/>
        </w:trPr>
        <w:tc>
          <w:tcPr>
            <w:tcW w:w="2863" w:type="dxa"/>
            <w:shd w:val="clear" w:color="auto" w:fill="auto"/>
          </w:tcPr>
          <w:p w14:paraId="58961C6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684" w:type="dxa"/>
            <w:shd w:val="clear" w:color="auto" w:fill="auto"/>
          </w:tcPr>
          <w:p w14:paraId="64C3B70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253" w:type="dxa"/>
            <w:shd w:val="clear" w:color="auto" w:fill="auto"/>
          </w:tcPr>
          <w:p w14:paraId="4351BC5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2FFF719F" w14:textId="77777777" w:rsidTr="000D6CC9">
        <w:trPr>
          <w:trHeight w:val="440"/>
        </w:trPr>
        <w:tc>
          <w:tcPr>
            <w:tcW w:w="2863" w:type="dxa"/>
            <w:shd w:val="clear" w:color="auto" w:fill="auto"/>
          </w:tcPr>
          <w:p w14:paraId="49A7841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684" w:type="dxa"/>
            <w:shd w:val="clear" w:color="auto" w:fill="auto"/>
          </w:tcPr>
          <w:p w14:paraId="3A36665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253" w:type="dxa"/>
            <w:shd w:val="clear" w:color="auto" w:fill="auto"/>
          </w:tcPr>
          <w:p w14:paraId="5400711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515208C0" w14:textId="77777777" w:rsidTr="00CB5D8F">
        <w:tc>
          <w:tcPr>
            <w:tcW w:w="2863" w:type="dxa"/>
            <w:shd w:val="clear" w:color="auto" w:fill="auto"/>
          </w:tcPr>
          <w:p w14:paraId="533D2BC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6CC460C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684" w:type="dxa"/>
            <w:shd w:val="clear" w:color="auto" w:fill="auto"/>
          </w:tcPr>
          <w:p w14:paraId="44C0BD8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253" w:type="dxa"/>
            <w:shd w:val="clear" w:color="auto" w:fill="auto"/>
          </w:tcPr>
          <w:p w14:paraId="3134CAB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5F62A22A" w14:textId="77777777" w:rsidTr="00CB5D8F">
        <w:tc>
          <w:tcPr>
            <w:tcW w:w="2863" w:type="dxa"/>
            <w:shd w:val="clear" w:color="auto" w:fill="auto"/>
          </w:tcPr>
          <w:p w14:paraId="6082CA2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1492738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684" w:type="dxa"/>
            <w:shd w:val="clear" w:color="auto" w:fill="auto"/>
          </w:tcPr>
          <w:p w14:paraId="51675D8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253" w:type="dxa"/>
            <w:shd w:val="clear" w:color="auto" w:fill="auto"/>
          </w:tcPr>
          <w:p w14:paraId="057B1F0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3A2D73E0" w14:textId="77777777" w:rsidR="0036782A" w:rsidRDefault="0036782A" w:rsidP="00514339">
      <w:pPr>
        <w:spacing w:after="0" w:line="240" w:lineRule="auto"/>
        <w:contextualSpacing/>
        <w:rPr>
          <w:rFonts w:cstheme="minorHAnsi"/>
          <w:u w:val="single"/>
        </w:rPr>
        <w:sectPr w:rsidR="0036782A" w:rsidSect="00E445BE">
          <w:type w:val="continuous"/>
          <w:pgSz w:w="12240" w:h="15840"/>
          <w:pgMar w:top="1260" w:right="720" w:bottom="720" w:left="720" w:header="540" w:footer="720" w:gutter="0"/>
          <w:cols w:space="720"/>
          <w:titlePg/>
          <w:docGrid w:linePitch="360"/>
        </w:sect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400"/>
        <w:gridCol w:w="5400"/>
      </w:tblGrid>
      <w:tr w:rsidR="0046618B" w:rsidRPr="00C95E7A" w14:paraId="5BBBA15F" w14:textId="77777777" w:rsidTr="00CB5D8F">
        <w:trPr>
          <w:trHeight w:val="314"/>
        </w:trPr>
        <w:tc>
          <w:tcPr>
            <w:tcW w:w="5400" w:type="dxa"/>
            <w:shd w:val="clear" w:color="auto" w:fill="C0C0C0"/>
          </w:tcPr>
          <w:p w14:paraId="65F415C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200.12 LAB CERTIFICATION FEES/OTHER</w:t>
            </w:r>
          </w:p>
        </w:tc>
        <w:tc>
          <w:tcPr>
            <w:tcW w:w="5400" w:type="dxa"/>
            <w:shd w:val="clear" w:color="auto" w:fill="auto"/>
          </w:tcPr>
          <w:p w14:paraId="5FF52C9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282989EA" w14:textId="77777777" w:rsidTr="00CB5D8F">
        <w:trPr>
          <w:trHeight w:val="314"/>
        </w:trPr>
        <w:tc>
          <w:tcPr>
            <w:tcW w:w="10800" w:type="dxa"/>
            <w:gridSpan w:val="2"/>
            <w:shd w:val="clear" w:color="auto" w:fill="auto"/>
          </w:tcPr>
          <w:p w14:paraId="2F1BD1AF" w14:textId="77777777" w:rsidR="0046618B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List costs for clinic certification, waste/biohazard disposal and other costs associated with operating the WIC clinic.</w:t>
            </w:r>
          </w:p>
          <w:p w14:paraId="389E2731" w14:textId="77777777" w:rsidR="0036782A" w:rsidRDefault="0036782A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482AAC87" w14:textId="2652542D" w:rsidR="0036782A" w:rsidRPr="00C95E7A" w:rsidRDefault="0036782A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  <w:i/>
              </w:rPr>
              <w:t>Note:</w:t>
            </w:r>
            <w:r>
              <w:rPr>
                <w:rFonts w:cstheme="minorHAnsi"/>
                <w:i/>
              </w:rPr>
              <w:t xml:space="preserve"> </w:t>
            </w:r>
            <w:r w:rsidRPr="00C95E7A">
              <w:rPr>
                <w:rFonts w:cstheme="minorHAnsi"/>
                <w:i/>
              </w:rPr>
              <w:t>This category includes costs for biohazard disposal and CLIA</w:t>
            </w:r>
          </w:p>
        </w:tc>
      </w:tr>
      <w:tr w:rsidR="0046618B" w:rsidRPr="00C95E7A" w14:paraId="786047E3" w14:textId="77777777" w:rsidTr="00CB5D8F">
        <w:trPr>
          <w:trHeight w:val="1709"/>
        </w:trPr>
        <w:tc>
          <w:tcPr>
            <w:tcW w:w="10800" w:type="dxa"/>
            <w:gridSpan w:val="2"/>
            <w:shd w:val="clear" w:color="auto" w:fill="auto"/>
          </w:tcPr>
          <w:p w14:paraId="67BA7D2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1EBCACDD" w14:textId="0F40C58A" w:rsidR="00084FB5" w:rsidRPr="00C95E7A" w:rsidRDefault="00084FB5" w:rsidP="00514339">
      <w:pPr>
        <w:spacing w:after="0" w:line="240" w:lineRule="auto"/>
        <w:contextualSpacing/>
        <w:rPr>
          <w:rFonts w:cstheme="minorHAnsi"/>
          <w:i/>
        </w:rPr>
      </w:pPr>
    </w:p>
    <w:p w14:paraId="3F73FFDD" w14:textId="77777777" w:rsidR="0036782A" w:rsidRDefault="0036782A" w:rsidP="00514339">
      <w:pPr>
        <w:spacing w:after="0" w:line="240" w:lineRule="auto"/>
        <w:contextualSpacing/>
        <w:rPr>
          <w:rFonts w:cstheme="minorHAnsi"/>
          <w:i/>
        </w:rPr>
        <w:sectPr w:rsidR="0036782A" w:rsidSect="00E445BE">
          <w:type w:val="continuous"/>
          <w:pgSz w:w="12240" w:h="15840"/>
          <w:pgMar w:top="1260" w:right="720" w:bottom="720" w:left="720" w:header="540" w:footer="720" w:gutter="0"/>
          <w:cols w:space="720"/>
          <w:titlePg/>
          <w:docGrid w:linePitch="360"/>
        </w:sectPr>
      </w:pPr>
    </w:p>
    <w:p w14:paraId="6658DBE4" w14:textId="77777777" w:rsidR="0036782A" w:rsidRDefault="0036782A" w:rsidP="00514339">
      <w:pPr>
        <w:spacing w:after="0" w:line="240" w:lineRule="auto"/>
        <w:contextualSpacing/>
        <w:rPr>
          <w:rFonts w:cstheme="minorHAnsi"/>
          <w:i/>
        </w:rPr>
      </w:pPr>
    </w:p>
    <w:p w14:paraId="522E82CF" w14:textId="77777777" w:rsidR="0036782A" w:rsidRDefault="0036782A" w:rsidP="00514339">
      <w:pPr>
        <w:spacing w:after="0" w:line="240" w:lineRule="auto"/>
        <w:contextualSpacing/>
        <w:rPr>
          <w:rFonts w:cstheme="minorHAnsi"/>
          <w:i/>
        </w:rPr>
      </w:pPr>
    </w:p>
    <w:p w14:paraId="5603F869" w14:textId="77777777" w:rsidR="0036782A" w:rsidRPr="00C95E7A" w:rsidRDefault="0036782A" w:rsidP="00514339">
      <w:pPr>
        <w:spacing w:after="0" w:line="240" w:lineRule="auto"/>
        <w:contextualSpacing/>
        <w:rPr>
          <w:rFonts w:cstheme="minorHAnsi"/>
          <w:i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908"/>
        <w:gridCol w:w="4892"/>
      </w:tblGrid>
      <w:tr w:rsidR="0046618B" w:rsidRPr="00C95E7A" w14:paraId="731E9362" w14:textId="77777777" w:rsidTr="00CB5D8F">
        <w:trPr>
          <w:trHeight w:val="314"/>
        </w:trPr>
        <w:tc>
          <w:tcPr>
            <w:tcW w:w="5908" w:type="dxa"/>
            <w:shd w:val="clear" w:color="auto" w:fill="C0C0C0"/>
          </w:tcPr>
          <w:p w14:paraId="7A68DA2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200.13 DUES/SUBSCRIPTIONS</w:t>
            </w:r>
          </w:p>
        </w:tc>
        <w:tc>
          <w:tcPr>
            <w:tcW w:w="4892" w:type="dxa"/>
            <w:shd w:val="clear" w:color="auto" w:fill="auto"/>
          </w:tcPr>
          <w:p w14:paraId="238652A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2EDCFB47" w14:textId="77777777" w:rsidTr="00CB5D8F">
        <w:trPr>
          <w:trHeight w:val="314"/>
        </w:trPr>
        <w:tc>
          <w:tcPr>
            <w:tcW w:w="10800" w:type="dxa"/>
            <w:gridSpan w:val="2"/>
            <w:shd w:val="clear" w:color="auto" w:fill="auto"/>
          </w:tcPr>
          <w:p w14:paraId="7708FCF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Itemize Agency paid memberships, dues, and subscriptions to electronic or hard copy publications and software applications such as ZOOM.   </w:t>
            </w:r>
          </w:p>
        </w:tc>
      </w:tr>
      <w:tr w:rsidR="0046618B" w:rsidRPr="00C95E7A" w14:paraId="0A4CEDAE" w14:textId="77777777" w:rsidTr="00CB5D8F">
        <w:trPr>
          <w:trHeight w:val="1871"/>
        </w:trPr>
        <w:tc>
          <w:tcPr>
            <w:tcW w:w="10800" w:type="dxa"/>
            <w:gridSpan w:val="2"/>
            <w:shd w:val="clear" w:color="auto" w:fill="auto"/>
          </w:tcPr>
          <w:p w14:paraId="6EA0962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1AD3B5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43AD018F" w14:textId="77777777" w:rsidR="0046618B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970C2E9" w14:textId="77777777" w:rsidR="0036782A" w:rsidRDefault="0036782A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14D90053" w14:textId="77777777" w:rsidR="0036782A" w:rsidRDefault="0036782A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40FC531E" w14:textId="77777777" w:rsidR="0036782A" w:rsidRDefault="0036782A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0DC99B06" w14:textId="77777777" w:rsidR="0036782A" w:rsidRPr="00C95E7A" w:rsidRDefault="0036782A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4446DE0A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730"/>
        <w:gridCol w:w="5916"/>
      </w:tblGrid>
      <w:tr w:rsidR="0046618B" w:rsidRPr="00C95E7A" w14:paraId="1E611B24" w14:textId="77777777" w:rsidTr="0057000F">
        <w:trPr>
          <w:trHeight w:val="314"/>
        </w:trPr>
        <w:tc>
          <w:tcPr>
            <w:tcW w:w="4730" w:type="dxa"/>
            <w:shd w:val="clear" w:color="auto" w:fill="C0C0C0"/>
          </w:tcPr>
          <w:p w14:paraId="1EE2047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200.14 Profess. Credential/Insurance</w:t>
            </w:r>
          </w:p>
        </w:tc>
        <w:tc>
          <w:tcPr>
            <w:tcW w:w="5916" w:type="dxa"/>
            <w:shd w:val="clear" w:color="auto" w:fill="auto"/>
          </w:tcPr>
          <w:p w14:paraId="5FD235A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6E0FD1E7" w14:textId="77777777" w:rsidTr="0057000F">
        <w:trPr>
          <w:trHeight w:val="314"/>
        </w:trPr>
        <w:tc>
          <w:tcPr>
            <w:tcW w:w="10646" w:type="dxa"/>
            <w:gridSpan w:val="2"/>
            <w:shd w:val="clear" w:color="auto" w:fill="auto"/>
          </w:tcPr>
          <w:p w14:paraId="0E5AF4E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Include cost to maintain credentials or professional licensing such as: RD, RN, LPN, IBCLC, CLC, etc. </w:t>
            </w:r>
          </w:p>
          <w:p w14:paraId="5271AD3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Include costs for Professional Liability Insurance.    </w:t>
            </w:r>
          </w:p>
        </w:tc>
      </w:tr>
      <w:tr w:rsidR="0046618B" w:rsidRPr="00C95E7A" w14:paraId="549A5442" w14:textId="77777777" w:rsidTr="0057000F">
        <w:trPr>
          <w:trHeight w:val="1961"/>
        </w:trPr>
        <w:tc>
          <w:tcPr>
            <w:tcW w:w="10646" w:type="dxa"/>
            <w:gridSpan w:val="2"/>
            <w:shd w:val="clear" w:color="auto" w:fill="auto"/>
          </w:tcPr>
          <w:p w14:paraId="6FF4757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104B3B7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134E0A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3F9F44AA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714"/>
        <w:gridCol w:w="5932"/>
      </w:tblGrid>
      <w:tr w:rsidR="0046618B" w:rsidRPr="00C95E7A" w14:paraId="5B54197F" w14:textId="77777777" w:rsidTr="0057000F">
        <w:trPr>
          <w:trHeight w:val="314"/>
        </w:trPr>
        <w:tc>
          <w:tcPr>
            <w:tcW w:w="4714" w:type="dxa"/>
            <w:shd w:val="clear" w:color="auto" w:fill="C0C0C0"/>
          </w:tcPr>
          <w:p w14:paraId="6BD93ED0" w14:textId="5D9BE616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  </w:t>
            </w:r>
            <w:r w:rsidRPr="00C95E7A">
              <w:rPr>
                <w:rFonts w:cstheme="minorHAnsi"/>
                <w:u w:val="single"/>
              </w:rPr>
              <w:t>200.15 OTHER</w:t>
            </w:r>
          </w:p>
        </w:tc>
        <w:tc>
          <w:tcPr>
            <w:tcW w:w="5932" w:type="dxa"/>
            <w:shd w:val="clear" w:color="auto" w:fill="auto"/>
          </w:tcPr>
          <w:p w14:paraId="084BB46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27109F4F" w14:textId="77777777" w:rsidTr="0057000F">
        <w:trPr>
          <w:trHeight w:val="314"/>
        </w:trPr>
        <w:tc>
          <w:tcPr>
            <w:tcW w:w="10646" w:type="dxa"/>
            <w:gridSpan w:val="2"/>
            <w:shd w:val="clear" w:color="auto" w:fill="auto"/>
          </w:tcPr>
          <w:p w14:paraId="44630DA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Itemize any costs not listed in any of the other categories.    </w:t>
            </w:r>
          </w:p>
        </w:tc>
      </w:tr>
      <w:tr w:rsidR="0046618B" w:rsidRPr="00C95E7A" w14:paraId="634F631A" w14:textId="77777777" w:rsidTr="0057000F">
        <w:trPr>
          <w:trHeight w:val="2474"/>
        </w:trPr>
        <w:tc>
          <w:tcPr>
            <w:tcW w:w="10646" w:type="dxa"/>
            <w:gridSpan w:val="2"/>
            <w:shd w:val="clear" w:color="auto" w:fill="auto"/>
          </w:tcPr>
          <w:p w14:paraId="43BC5E0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C704BE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6B1D6F9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7799B588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</w:p>
    <w:p w14:paraId="5ED6217C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</w:p>
    <w:p w14:paraId="57CF6E48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</w:p>
    <w:p w14:paraId="4BC6B0FF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</w:p>
    <w:p w14:paraId="1B1E36EC" w14:textId="77777777" w:rsidR="00084FB5" w:rsidRPr="00C95E7A" w:rsidRDefault="00084FB5" w:rsidP="00514339">
      <w:pPr>
        <w:spacing w:after="0" w:line="240" w:lineRule="auto"/>
        <w:contextualSpacing/>
        <w:rPr>
          <w:rFonts w:cstheme="minorHAnsi"/>
          <w:b/>
        </w:rPr>
      </w:pPr>
    </w:p>
    <w:p w14:paraId="0553467E" w14:textId="77777777" w:rsidR="00084FB5" w:rsidRPr="00C95E7A" w:rsidRDefault="00084FB5" w:rsidP="00514339">
      <w:pPr>
        <w:spacing w:after="0" w:line="240" w:lineRule="auto"/>
        <w:contextualSpacing/>
        <w:rPr>
          <w:rFonts w:cstheme="minorHAnsi"/>
          <w:b/>
        </w:rPr>
      </w:pPr>
    </w:p>
    <w:p w14:paraId="0CA30BAB" w14:textId="77777777" w:rsidR="0057000F" w:rsidRPr="00C95E7A" w:rsidRDefault="0057000F" w:rsidP="00514339">
      <w:pPr>
        <w:spacing w:after="0" w:line="240" w:lineRule="auto"/>
        <w:contextualSpacing/>
        <w:rPr>
          <w:rFonts w:cstheme="minorHAnsi"/>
          <w:b/>
        </w:rPr>
      </w:pPr>
    </w:p>
    <w:p w14:paraId="2964BF2B" w14:textId="77777777" w:rsidR="0057000F" w:rsidRPr="00C95E7A" w:rsidRDefault="0057000F" w:rsidP="00514339">
      <w:pPr>
        <w:spacing w:after="0" w:line="240" w:lineRule="auto"/>
        <w:contextualSpacing/>
        <w:rPr>
          <w:rFonts w:cstheme="minorHAnsi"/>
          <w:b/>
        </w:rPr>
      </w:pPr>
    </w:p>
    <w:p w14:paraId="2E20D068" w14:textId="77777777" w:rsidR="0057000F" w:rsidRPr="00C95E7A" w:rsidRDefault="0057000F" w:rsidP="00514339">
      <w:pPr>
        <w:spacing w:after="0" w:line="240" w:lineRule="auto"/>
        <w:contextualSpacing/>
        <w:rPr>
          <w:rFonts w:cstheme="minorHAnsi"/>
          <w:b/>
        </w:rPr>
      </w:pPr>
    </w:p>
    <w:p w14:paraId="3210AC69" w14:textId="77777777" w:rsidR="0036782A" w:rsidRDefault="0036782A" w:rsidP="00514339">
      <w:pPr>
        <w:spacing w:after="0" w:line="240" w:lineRule="auto"/>
        <w:contextualSpacing/>
        <w:rPr>
          <w:rFonts w:cstheme="minorHAnsi"/>
          <w:b/>
        </w:rPr>
      </w:pPr>
    </w:p>
    <w:p w14:paraId="21CEE45D" w14:textId="77777777" w:rsidR="0036782A" w:rsidRDefault="0036782A" w:rsidP="00514339">
      <w:pPr>
        <w:spacing w:after="0" w:line="240" w:lineRule="auto"/>
        <w:contextualSpacing/>
        <w:rPr>
          <w:rFonts w:cstheme="minorHAnsi"/>
          <w:b/>
        </w:rPr>
      </w:pPr>
    </w:p>
    <w:p w14:paraId="4FBABFFE" w14:textId="77777777" w:rsidR="0036782A" w:rsidRDefault="0036782A" w:rsidP="00514339">
      <w:pPr>
        <w:spacing w:after="0" w:line="240" w:lineRule="auto"/>
        <w:contextualSpacing/>
        <w:rPr>
          <w:rFonts w:cstheme="minorHAnsi"/>
          <w:b/>
        </w:rPr>
      </w:pPr>
    </w:p>
    <w:p w14:paraId="042BAC01" w14:textId="77777777" w:rsidR="0036782A" w:rsidRDefault="0036782A" w:rsidP="00514339">
      <w:pPr>
        <w:spacing w:after="0" w:line="240" w:lineRule="auto"/>
        <w:contextualSpacing/>
        <w:rPr>
          <w:rFonts w:cstheme="minorHAnsi"/>
          <w:b/>
        </w:rPr>
      </w:pPr>
    </w:p>
    <w:p w14:paraId="31031761" w14:textId="77777777" w:rsidR="0036782A" w:rsidRDefault="0036782A" w:rsidP="00514339">
      <w:pPr>
        <w:spacing w:after="0" w:line="240" w:lineRule="auto"/>
        <w:contextualSpacing/>
        <w:rPr>
          <w:rFonts w:cstheme="minorHAnsi"/>
          <w:b/>
        </w:rPr>
      </w:pPr>
    </w:p>
    <w:p w14:paraId="2081159C" w14:textId="1A726115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  <w:r w:rsidRPr="00C95E7A">
        <w:rPr>
          <w:rFonts w:cstheme="minorHAnsi"/>
          <w:b/>
        </w:rPr>
        <w:t>300 TRAINING COSTS:</w:t>
      </w:r>
    </w:p>
    <w:p w14:paraId="1326B586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400"/>
        <w:gridCol w:w="5400"/>
      </w:tblGrid>
      <w:tr w:rsidR="0046618B" w:rsidRPr="00C95E7A" w14:paraId="1A44065C" w14:textId="77777777" w:rsidTr="00CB5D8F">
        <w:trPr>
          <w:trHeight w:val="314"/>
        </w:trPr>
        <w:tc>
          <w:tcPr>
            <w:tcW w:w="4788" w:type="dxa"/>
            <w:shd w:val="clear" w:color="auto" w:fill="C0C0C0"/>
          </w:tcPr>
          <w:p w14:paraId="4F0EA3D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300.1 TRAINING REGISTRATION</w:t>
            </w:r>
          </w:p>
        </w:tc>
        <w:tc>
          <w:tcPr>
            <w:tcW w:w="4788" w:type="dxa"/>
            <w:shd w:val="clear" w:color="auto" w:fill="auto"/>
          </w:tcPr>
          <w:p w14:paraId="7FAFE72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3835C39F" w14:textId="77777777" w:rsidTr="00CB5D8F">
        <w:tblPrEx>
          <w:shd w:val="clear" w:color="auto" w:fill="auto"/>
        </w:tblPrEx>
        <w:trPr>
          <w:trHeight w:val="314"/>
        </w:trPr>
        <w:tc>
          <w:tcPr>
            <w:tcW w:w="4788" w:type="dxa"/>
            <w:shd w:val="clear" w:color="auto" w:fill="C0C0C0"/>
          </w:tcPr>
          <w:p w14:paraId="3EB4B1A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300.2 TRANSPORTATION/MILEAGE</w:t>
            </w:r>
          </w:p>
        </w:tc>
        <w:tc>
          <w:tcPr>
            <w:tcW w:w="4788" w:type="dxa"/>
            <w:shd w:val="clear" w:color="auto" w:fill="auto"/>
          </w:tcPr>
          <w:p w14:paraId="350FBF9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1A669985" w14:textId="77777777" w:rsidTr="00CB5D8F">
        <w:tblPrEx>
          <w:shd w:val="clear" w:color="auto" w:fill="auto"/>
        </w:tblPrEx>
        <w:trPr>
          <w:trHeight w:val="314"/>
        </w:trPr>
        <w:tc>
          <w:tcPr>
            <w:tcW w:w="4788" w:type="dxa"/>
            <w:shd w:val="clear" w:color="auto" w:fill="C0C0C0"/>
          </w:tcPr>
          <w:p w14:paraId="019E745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 xml:space="preserve">300.3 MEALS/LODGING </w:t>
            </w:r>
          </w:p>
        </w:tc>
        <w:tc>
          <w:tcPr>
            <w:tcW w:w="4788" w:type="dxa"/>
            <w:shd w:val="clear" w:color="auto" w:fill="auto"/>
          </w:tcPr>
          <w:p w14:paraId="36E215A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0A90623A" w14:textId="77777777" w:rsidTr="00CB5D8F">
        <w:tblPrEx>
          <w:shd w:val="clear" w:color="auto" w:fill="auto"/>
        </w:tblPrEx>
        <w:trPr>
          <w:trHeight w:val="314"/>
        </w:trPr>
        <w:tc>
          <w:tcPr>
            <w:tcW w:w="4788" w:type="dxa"/>
            <w:shd w:val="clear" w:color="auto" w:fill="C0C0C0"/>
          </w:tcPr>
          <w:p w14:paraId="6D1C321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300.4 OTHER</w:t>
            </w:r>
          </w:p>
        </w:tc>
        <w:tc>
          <w:tcPr>
            <w:tcW w:w="4788" w:type="dxa"/>
            <w:shd w:val="clear" w:color="auto" w:fill="auto"/>
          </w:tcPr>
          <w:p w14:paraId="6DB9C39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</w:tbl>
    <w:p w14:paraId="7064DF36" w14:textId="77777777" w:rsidR="0036782A" w:rsidRDefault="0036782A" w:rsidP="00514339">
      <w:pPr>
        <w:spacing w:after="0" w:line="240" w:lineRule="auto"/>
        <w:contextualSpacing/>
        <w:rPr>
          <w:rFonts w:cstheme="minorHAnsi"/>
        </w:rPr>
      </w:pPr>
    </w:p>
    <w:p w14:paraId="601508BC" w14:textId="5EA4B948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 xml:space="preserve">Training costs include travel and associated costs to attend anticipated </w:t>
      </w:r>
      <w:r w:rsidR="00084FB5" w:rsidRPr="00C95E7A">
        <w:rPr>
          <w:rFonts w:cstheme="minorHAnsi"/>
        </w:rPr>
        <w:t>training</w:t>
      </w:r>
      <w:r w:rsidRPr="00C95E7A">
        <w:rPr>
          <w:rFonts w:cstheme="minorHAnsi"/>
        </w:rPr>
        <w:t xml:space="preserve">, such as WIC Directors meetings, costs associated with staff training, attendance at local or national conferences as well as costs to rent facilities to conduct staff training.  </w:t>
      </w:r>
    </w:p>
    <w:p w14:paraId="2B4C8517" w14:textId="77777777" w:rsidR="0036782A" w:rsidRDefault="0036782A" w:rsidP="00514339">
      <w:pPr>
        <w:spacing w:after="0" w:line="240" w:lineRule="auto"/>
        <w:ind w:left="720" w:hanging="720"/>
        <w:contextualSpacing/>
        <w:rPr>
          <w:rFonts w:cstheme="minorHAnsi"/>
        </w:rPr>
      </w:pPr>
    </w:p>
    <w:p w14:paraId="021A05EE" w14:textId="68D41593" w:rsidR="0046618B" w:rsidRPr="00C95E7A" w:rsidRDefault="0046618B" w:rsidP="00514339">
      <w:pPr>
        <w:spacing w:after="0" w:line="240" w:lineRule="auto"/>
        <w:ind w:left="720" w:hanging="720"/>
        <w:contextualSpacing/>
        <w:rPr>
          <w:rFonts w:cstheme="minorHAnsi"/>
        </w:rPr>
      </w:pPr>
      <w:r w:rsidRPr="00C95E7A">
        <w:rPr>
          <w:rFonts w:cstheme="minorHAnsi"/>
        </w:rPr>
        <w:t xml:space="preserve">300.2 Transportation includes commercial transportation (airfare) as well as ground transportation (mileage) to </w:t>
      </w:r>
      <w:proofErr w:type="gramStart"/>
      <w:r w:rsidRPr="00C95E7A">
        <w:rPr>
          <w:rFonts w:cstheme="minorHAnsi"/>
        </w:rPr>
        <w:t>trainings</w:t>
      </w:r>
      <w:proofErr w:type="gramEnd"/>
      <w:r w:rsidRPr="00C95E7A">
        <w:rPr>
          <w:rFonts w:cstheme="minorHAnsi"/>
        </w:rPr>
        <w:t>, staff meetings and WIC directors meeting.</w:t>
      </w:r>
    </w:p>
    <w:p w14:paraId="11C44D67" w14:textId="77777777" w:rsidR="0036782A" w:rsidRDefault="0036782A" w:rsidP="00514339">
      <w:pPr>
        <w:spacing w:after="0" w:line="240" w:lineRule="auto"/>
        <w:ind w:left="720" w:hanging="720"/>
        <w:contextualSpacing/>
        <w:rPr>
          <w:rFonts w:cstheme="minorHAnsi"/>
        </w:rPr>
      </w:pPr>
    </w:p>
    <w:p w14:paraId="3B622FE9" w14:textId="319A9148" w:rsidR="0046618B" w:rsidRPr="00C95E7A" w:rsidRDefault="0046618B" w:rsidP="00514339">
      <w:pPr>
        <w:spacing w:after="0" w:line="240" w:lineRule="auto"/>
        <w:ind w:left="720" w:hanging="720"/>
        <w:contextualSpacing/>
        <w:rPr>
          <w:rFonts w:cstheme="minorHAnsi"/>
        </w:rPr>
      </w:pPr>
      <w:r w:rsidRPr="00C95E7A">
        <w:rPr>
          <w:rFonts w:cstheme="minorHAnsi"/>
        </w:rPr>
        <w:t xml:space="preserve">300.3 Meals/Lodging Costs include hotel, and meals. </w:t>
      </w:r>
    </w:p>
    <w:p w14:paraId="74D18D55" w14:textId="77777777" w:rsidR="0036782A" w:rsidRDefault="0036782A" w:rsidP="00514339">
      <w:pPr>
        <w:spacing w:after="0" w:line="240" w:lineRule="auto"/>
        <w:ind w:left="720" w:hanging="720"/>
        <w:contextualSpacing/>
        <w:rPr>
          <w:rFonts w:cstheme="minorHAnsi"/>
        </w:rPr>
      </w:pPr>
    </w:p>
    <w:p w14:paraId="40D4DD2E" w14:textId="32DA1E84" w:rsidR="0046618B" w:rsidRPr="00C95E7A" w:rsidRDefault="0046618B" w:rsidP="00514339">
      <w:pPr>
        <w:spacing w:after="0" w:line="240" w:lineRule="auto"/>
        <w:ind w:left="720" w:hanging="720"/>
        <w:contextualSpacing/>
        <w:rPr>
          <w:rFonts w:cstheme="minorHAnsi"/>
        </w:rPr>
      </w:pPr>
      <w:r w:rsidRPr="00C95E7A">
        <w:rPr>
          <w:rFonts w:cstheme="minorHAnsi"/>
        </w:rPr>
        <w:t>300.4 Other includes costs such as taxi/shuttle, parking, educational materials purchased for staff training and room rental for trainings.</w:t>
      </w:r>
    </w:p>
    <w:p w14:paraId="6768A62B" w14:textId="77777777" w:rsidR="0036782A" w:rsidRDefault="0036782A" w:rsidP="00514339">
      <w:pPr>
        <w:spacing w:after="0" w:line="240" w:lineRule="auto"/>
        <w:ind w:left="720" w:hanging="720"/>
        <w:contextualSpacing/>
        <w:rPr>
          <w:rFonts w:cstheme="minorHAnsi"/>
          <w:i/>
        </w:rPr>
      </w:pPr>
    </w:p>
    <w:p w14:paraId="06FB1CDF" w14:textId="2627FEDA" w:rsidR="0046618B" w:rsidRPr="00C95E7A" w:rsidRDefault="0046618B" w:rsidP="00514339">
      <w:pPr>
        <w:spacing w:after="0" w:line="240" w:lineRule="auto"/>
        <w:ind w:left="720" w:hanging="720"/>
        <w:contextualSpacing/>
        <w:rPr>
          <w:rFonts w:cstheme="minorHAnsi"/>
          <w:i/>
        </w:rPr>
      </w:pPr>
      <w:r w:rsidRPr="00C95E7A">
        <w:rPr>
          <w:rFonts w:cstheme="minorHAnsi"/>
          <w:i/>
        </w:rPr>
        <w:t>Note:</w:t>
      </w:r>
      <w:r w:rsidRPr="00C95E7A">
        <w:rPr>
          <w:rFonts w:cstheme="minorHAnsi"/>
          <w:i/>
        </w:rPr>
        <w:tab/>
        <w:t xml:space="preserve">Travel expenses associated with general outreach should be coded to the 400 TRAVEL Category 400.3 General Outreach/Other. </w:t>
      </w:r>
    </w:p>
    <w:p w14:paraId="6A8F3D39" w14:textId="77777777" w:rsidR="0046618B" w:rsidRPr="00C95E7A" w:rsidRDefault="0046618B" w:rsidP="00514339">
      <w:pPr>
        <w:spacing w:after="0" w:line="240" w:lineRule="auto"/>
        <w:ind w:left="720"/>
        <w:contextualSpacing/>
        <w:rPr>
          <w:rFonts w:cstheme="minorHAnsi"/>
          <w:i/>
        </w:rPr>
      </w:pPr>
      <w:r w:rsidRPr="00C95E7A">
        <w:rPr>
          <w:rFonts w:cstheme="minorHAnsi"/>
          <w:i/>
        </w:rPr>
        <w:t>Travel associated with vender monitoring and vender training should be listed under 400.2 Vender Monitoring</w:t>
      </w:r>
    </w:p>
    <w:p w14:paraId="1E6519BD" w14:textId="77777777" w:rsidR="0036782A" w:rsidRDefault="0036782A" w:rsidP="00514339">
      <w:pPr>
        <w:spacing w:after="0" w:line="240" w:lineRule="auto"/>
        <w:contextualSpacing/>
        <w:rPr>
          <w:rFonts w:cstheme="minorHAnsi"/>
        </w:rPr>
      </w:pPr>
    </w:p>
    <w:p w14:paraId="0FE81B60" w14:textId="34BBA992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>Complete the following table for planned meetings/</w:t>
      </w:r>
      <w:proofErr w:type="gramStart"/>
      <w:r w:rsidRPr="00C95E7A">
        <w:rPr>
          <w:rFonts w:cstheme="minorHAnsi"/>
        </w:rPr>
        <w:t>trainings</w:t>
      </w:r>
      <w:proofErr w:type="gramEnd"/>
      <w:r w:rsidRPr="00C95E7A">
        <w:rPr>
          <w:rFonts w:cstheme="minorHAnsi"/>
        </w:rPr>
        <w:t xml:space="preserve"> or other training related expenses.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1326"/>
        <w:gridCol w:w="568"/>
        <w:gridCol w:w="947"/>
        <w:gridCol w:w="1184"/>
        <w:gridCol w:w="1260"/>
        <w:gridCol w:w="990"/>
        <w:gridCol w:w="1890"/>
      </w:tblGrid>
      <w:tr w:rsidR="0046618B" w:rsidRPr="00C95E7A" w14:paraId="1A736A89" w14:textId="77777777" w:rsidTr="00CB5D8F">
        <w:trPr>
          <w:cantSplit/>
          <w:trHeight w:val="1835"/>
        </w:trPr>
        <w:tc>
          <w:tcPr>
            <w:tcW w:w="2653" w:type="dxa"/>
            <w:noWrap/>
            <w:vAlign w:val="bottom"/>
          </w:tcPr>
          <w:p w14:paraId="566EE42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Training or Meeting</w:t>
            </w:r>
          </w:p>
        </w:tc>
        <w:tc>
          <w:tcPr>
            <w:tcW w:w="1326" w:type="dxa"/>
            <w:noWrap/>
            <w:vAlign w:val="bottom"/>
          </w:tcPr>
          <w:p w14:paraId="7733816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 xml:space="preserve">Date of Training or Meeting </w:t>
            </w:r>
          </w:p>
        </w:tc>
        <w:tc>
          <w:tcPr>
            <w:tcW w:w="568" w:type="dxa"/>
            <w:noWrap/>
            <w:textDirection w:val="btLr"/>
            <w:vAlign w:val="bottom"/>
          </w:tcPr>
          <w:p w14:paraId="0DF9744A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# Attending</w:t>
            </w:r>
          </w:p>
        </w:tc>
        <w:tc>
          <w:tcPr>
            <w:tcW w:w="947" w:type="dxa"/>
            <w:noWrap/>
            <w:textDirection w:val="btLr"/>
            <w:vAlign w:val="bottom"/>
          </w:tcPr>
          <w:p w14:paraId="35EF0331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300.1    Registration</w:t>
            </w:r>
          </w:p>
          <w:p w14:paraId="2D5A2D25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Fee</w:t>
            </w:r>
          </w:p>
        </w:tc>
        <w:tc>
          <w:tcPr>
            <w:tcW w:w="1184" w:type="dxa"/>
            <w:noWrap/>
            <w:textDirection w:val="btLr"/>
            <w:vAlign w:val="bottom"/>
          </w:tcPr>
          <w:p w14:paraId="77829CB6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Type of Travel</w:t>
            </w:r>
          </w:p>
          <w:p w14:paraId="68C2DBC4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 xml:space="preserve"> &amp; Cost of Travel  </w:t>
            </w:r>
          </w:p>
          <w:p w14:paraId="1675CC8A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300.2</w:t>
            </w:r>
          </w:p>
        </w:tc>
        <w:tc>
          <w:tcPr>
            <w:tcW w:w="1260" w:type="dxa"/>
            <w:noWrap/>
            <w:textDirection w:val="btLr"/>
            <w:vAlign w:val="bottom"/>
          </w:tcPr>
          <w:p w14:paraId="403497E9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Meals &amp; Lodging Costs</w:t>
            </w:r>
          </w:p>
          <w:p w14:paraId="3CB48DF3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300.3</w:t>
            </w:r>
          </w:p>
        </w:tc>
        <w:tc>
          <w:tcPr>
            <w:tcW w:w="990" w:type="dxa"/>
            <w:textDirection w:val="btLr"/>
          </w:tcPr>
          <w:p w14:paraId="75B687FA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300.4 Other</w:t>
            </w:r>
          </w:p>
        </w:tc>
        <w:tc>
          <w:tcPr>
            <w:tcW w:w="1890" w:type="dxa"/>
            <w:noWrap/>
            <w:vAlign w:val="bottom"/>
          </w:tcPr>
          <w:p w14:paraId="768B86D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Total</w:t>
            </w:r>
          </w:p>
          <w:p w14:paraId="61BFE9A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Cost</w:t>
            </w:r>
          </w:p>
        </w:tc>
      </w:tr>
      <w:tr w:rsidR="0046618B" w:rsidRPr="00C95E7A" w14:paraId="5384E13C" w14:textId="77777777" w:rsidTr="00CB5D8F">
        <w:tc>
          <w:tcPr>
            <w:tcW w:w="2653" w:type="dxa"/>
          </w:tcPr>
          <w:p w14:paraId="58CACC7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7712714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326" w:type="dxa"/>
          </w:tcPr>
          <w:p w14:paraId="19919E2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68" w:type="dxa"/>
          </w:tcPr>
          <w:p w14:paraId="026CBEF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47" w:type="dxa"/>
          </w:tcPr>
          <w:p w14:paraId="20E7F00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184" w:type="dxa"/>
          </w:tcPr>
          <w:p w14:paraId="7CF07A5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09229C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7258BC5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90" w:type="dxa"/>
          </w:tcPr>
          <w:p w14:paraId="513E064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088813AA" w14:textId="77777777" w:rsidTr="00CB5D8F">
        <w:tc>
          <w:tcPr>
            <w:tcW w:w="2653" w:type="dxa"/>
          </w:tcPr>
          <w:p w14:paraId="2BC1A12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E500D4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326" w:type="dxa"/>
          </w:tcPr>
          <w:p w14:paraId="201AAB9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68" w:type="dxa"/>
          </w:tcPr>
          <w:p w14:paraId="3A35CCA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47" w:type="dxa"/>
          </w:tcPr>
          <w:p w14:paraId="3CF8BB6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184" w:type="dxa"/>
          </w:tcPr>
          <w:p w14:paraId="2D39E94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1B755F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116979F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90" w:type="dxa"/>
          </w:tcPr>
          <w:p w14:paraId="1677AF2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27F950EA" w14:textId="77777777" w:rsidTr="00CB5D8F">
        <w:tc>
          <w:tcPr>
            <w:tcW w:w="2653" w:type="dxa"/>
          </w:tcPr>
          <w:p w14:paraId="67670AB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771303E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326" w:type="dxa"/>
          </w:tcPr>
          <w:p w14:paraId="2F8933D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68" w:type="dxa"/>
          </w:tcPr>
          <w:p w14:paraId="3D97B72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47" w:type="dxa"/>
          </w:tcPr>
          <w:p w14:paraId="005ADF9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184" w:type="dxa"/>
          </w:tcPr>
          <w:p w14:paraId="393F633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FCE0EE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2F1E4E3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90" w:type="dxa"/>
          </w:tcPr>
          <w:p w14:paraId="38AB8AD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35340D45" w14:textId="77777777" w:rsidTr="00CB5D8F">
        <w:tc>
          <w:tcPr>
            <w:tcW w:w="26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6E34F3" w14:textId="77777777" w:rsidR="0046618B" w:rsidRPr="00C95E7A" w:rsidRDefault="0046618B" w:rsidP="0051433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  <w:p w14:paraId="7DF2391F" w14:textId="77777777" w:rsidR="0046618B" w:rsidRPr="00C95E7A" w:rsidRDefault="0046618B" w:rsidP="0051433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TOTAL</w:t>
            </w:r>
          </w:p>
          <w:p w14:paraId="50865B5D" w14:textId="77777777" w:rsidR="0046618B" w:rsidRPr="00C95E7A" w:rsidRDefault="0046618B" w:rsidP="0051433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8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D6BD76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47" w:type="dxa"/>
            <w:tcBorders>
              <w:top w:val="double" w:sz="4" w:space="0" w:color="auto"/>
              <w:bottom w:val="double" w:sz="4" w:space="0" w:color="auto"/>
            </w:tcBorders>
          </w:tcPr>
          <w:p w14:paraId="3D3445D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184" w:type="dxa"/>
            <w:tcBorders>
              <w:top w:val="double" w:sz="4" w:space="0" w:color="auto"/>
              <w:bottom w:val="double" w:sz="4" w:space="0" w:color="auto"/>
            </w:tcBorders>
          </w:tcPr>
          <w:p w14:paraId="1969244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71A0737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14:paraId="337B136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</w:tcPr>
          <w:p w14:paraId="13A4D2B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28EDEDA7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</w:p>
    <w:p w14:paraId="0615734E" w14:textId="77777777" w:rsidR="00174B39" w:rsidRPr="00C95E7A" w:rsidRDefault="00174B39" w:rsidP="00514339">
      <w:pPr>
        <w:spacing w:after="0" w:line="240" w:lineRule="auto"/>
        <w:contextualSpacing/>
        <w:rPr>
          <w:rFonts w:cstheme="minorHAnsi"/>
          <w:b/>
        </w:rPr>
      </w:pPr>
    </w:p>
    <w:p w14:paraId="79AC53EC" w14:textId="77777777" w:rsidR="00174B39" w:rsidRPr="00C95E7A" w:rsidRDefault="00174B39" w:rsidP="00514339">
      <w:pPr>
        <w:spacing w:after="0" w:line="240" w:lineRule="auto"/>
        <w:contextualSpacing/>
        <w:rPr>
          <w:rFonts w:cstheme="minorHAnsi"/>
          <w:b/>
        </w:rPr>
      </w:pPr>
    </w:p>
    <w:p w14:paraId="592D3109" w14:textId="77777777" w:rsidR="00174B39" w:rsidRPr="00C95E7A" w:rsidRDefault="00174B39" w:rsidP="00514339">
      <w:pPr>
        <w:spacing w:after="0" w:line="240" w:lineRule="auto"/>
        <w:contextualSpacing/>
        <w:rPr>
          <w:rFonts w:cstheme="minorHAnsi"/>
          <w:b/>
        </w:rPr>
      </w:pPr>
    </w:p>
    <w:p w14:paraId="3714C680" w14:textId="77777777" w:rsidR="0036782A" w:rsidRDefault="0036782A" w:rsidP="00514339">
      <w:pPr>
        <w:spacing w:after="0" w:line="240" w:lineRule="auto"/>
        <w:contextualSpacing/>
        <w:rPr>
          <w:rFonts w:cstheme="minorHAnsi"/>
          <w:b/>
        </w:rPr>
      </w:pPr>
    </w:p>
    <w:p w14:paraId="05D1E023" w14:textId="77777777" w:rsidR="0036782A" w:rsidRDefault="0036782A" w:rsidP="00514339">
      <w:pPr>
        <w:spacing w:after="0" w:line="240" w:lineRule="auto"/>
        <w:contextualSpacing/>
        <w:rPr>
          <w:rFonts w:cstheme="minorHAnsi"/>
          <w:b/>
        </w:rPr>
      </w:pPr>
    </w:p>
    <w:p w14:paraId="3CD9688E" w14:textId="77777777" w:rsidR="0036782A" w:rsidRDefault="0036782A" w:rsidP="00514339">
      <w:pPr>
        <w:spacing w:after="0" w:line="240" w:lineRule="auto"/>
        <w:contextualSpacing/>
        <w:rPr>
          <w:rFonts w:cstheme="minorHAnsi"/>
          <w:b/>
        </w:rPr>
      </w:pPr>
    </w:p>
    <w:p w14:paraId="65010D81" w14:textId="77777777" w:rsidR="0036782A" w:rsidRDefault="0036782A" w:rsidP="00514339">
      <w:pPr>
        <w:spacing w:after="0" w:line="240" w:lineRule="auto"/>
        <w:contextualSpacing/>
        <w:rPr>
          <w:rFonts w:cstheme="minorHAnsi"/>
          <w:b/>
        </w:rPr>
      </w:pPr>
    </w:p>
    <w:p w14:paraId="07884E7E" w14:textId="77777777" w:rsidR="0036782A" w:rsidRDefault="0036782A" w:rsidP="00514339">
      <w:pPr>
        <w:spacing w:after="0" w:line="240" w:lineRule="auto"/>
        <w:contextualSpacing/>
        <w:rPr>
          <w:rFonts w:cstheme="minorHAnsi"/>
          <w:b/>
        </w:rPr>
      </w:pPr>
    </w:p>
    <w:p w14:paraId="4AC2F47D" w14:textId="746FFEA1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  <w:r w:rsidRPr="00C95E7A">
        <w:rPr>
          <w:rFonts w:cstheme="minorHAnsi"/>
          <w:b/>
        </w:rPr>
        <w:t xml:space="preserve">400 </w:t>
      </w:r>
      <w:proofErr w:type="gramStart"/>
      <w:r w:rsidRPr="00C95E7A">
        <w:rPr>
          <w:rFonts w:cstheme="minorHAnsi"/>
          <w:b/>
        </w:rPr>
        <w:t>TRAVEL</w:t>
      </w:r>
      <w:proofErr w:type="gramEnd"/>
      <w:r w:rsidRPr="00C95E7A">
        <w:rPr>
          <w:rFonts w:cstheme="minorHAnsi"/>
          <w:b/>
        </w:rPr>
        <w:t>: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902"/>
        <w:gridCol w:w="5898"/>
      </w:tblGrid>
      <w:tr w:rsidR="0046618B" w:rsidRPr="00C95E7A" w14:paraId="010CF21D" w14:textId="77777777" w:rsidTr="004D5AEF">
        <w:trPr>
          <w:trHeight w:val="314"/>
        </w:trPr>
        <w:tc>
          <w:tcPr>
            <w:tcW w:w="4902" w:type="dxa"/>
            <w:shd w:val="clear" w:color="auto" w:fill="C0C0C0"/>
          </w:tcPr>
          <w:p w14:paraId="50AFB74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400.1 CLINICS</w:t>
            </w:r>
          </w:p>
        </w:tc>
        <w:tc>
          <w:tcPr>
            <w:tcW w:w="5898" w:type="dxa"/>
            <w:shd w:val="clear" w:color="auto" w:fill="auto"/>
          </w:tcPr>
          <w:p w14:paraId="0016AD8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</w:tbl>
    <w:p w14:paraId="68B0E7A0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 xml:space="preserve">Complete the table below.  Identify if vehicles used for clinic travel </w:t>
      </w:r>
      <w:proofErr w:type="gramStart"/>
      <w:r w:rsidRPr="00C95E7A">
        <w:rPr>
          <w:rFonts w:cstheme="minorHAnsi"/>
        </w:rPr>
        <w:t>are:</w:t>
      </w:r>
      <w:proofErr w:type="gramEnd"/>
      <w:r w:rsidRPr="00C95E7A">
        <w:rPr>
          <w:rFonts w:cstheme="minorHAnsi"/>
        </w:rPr>
        <w:t xml:space="preserve">  WIC </w:t>
      </w:r>
      <w:proofErr w:type="gramStart"/>
      <w:r w:rsidRPr="00C95E7A">
        <w:rPr>
          <w:rFonts w:cstheme="minorHAnsi"/>
        </w:rPr>
        <w:t>vehicle</w:t>
      </w:r>
      <w:proofErr w:type="gramEnd"/>
      <w:r w:rsidRPr="00C95E7A">
        <w:rPr>
          <w:rFonts w:cstheme="minorHAnsi"/>
        </w:rPr>
        <w:t xml:space="preserve"> (purchased with WIC funds), agency vehicle or personal vehicle.  Identify mileage rates for all vehicles used.  To calculate </w:t>
      </w:r>
      <w:proofErr w:type="gramStart"/>
      <w:r w:rsidRPr="00C95E7A">
        <w:rPr>
          <w:rFonts w:cstheme="minorHAnsi"/>
        </w:rPr>
        <w:t>an</w:t>
      </w:r>
      <w:proofErr w:type="gramEnd"/>
      <w:r w:rsidRPr="00C95E7A">
        <w:rPr>
          <w:rFonts w:cstheme="minorHAnsi"/>
        </w:rPr>
        <w:t xml:space="preserve"> annual cost for </w:t>
      </w:r>
      <w:proofErr w:type="gramStart"/>
      <w:r w:rsidRPr="00C95E7A">
        <w:rPr>
          <w:rFonts w:cstheme="minorHAnsi"/>
        </w:rPr>
        <w:t>clinic</w:t>
      </w:r>
      <w:proofErr w:type="gramEnd"/>
      <w:r w:rsidRPr="00C95E7A">
        <w:rPr>
          <w:rFonts w:cstheme="minorHAnsi"/>
        </w:rPr>
        <w:t xml:space="preserve"> travel, use the following format:</w:t>
      </w:r>
    </w:p>
    <w:p w14:paraId="65B2C93F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># Miles x Mileage Rate x # Vehicles x Visits/Mo. x 12 Months = TOTAL Annual Cost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721"/>
        <w:gridCol w:w="724"/>
        <w:gridCol w:w="688"/>
        <w:gridCol w:w="900"/>
        <w:gridCol w:w="990"/>
        <w:gridCol w:w="810"/>
        <w:gridCol w:w="900"/>
        <w:gridCol w:w="2160"/>
      </w:tblGrid>
      <w:tr w:rsidR="0046618B" w:rsidRPr="00C95E7A" w14:paraId="224D8EC0" w14:textId="77777777" w:rsidTr="00CB5D8F">
        <w:trPr>
          <w:cantSplit/>
          <w:trHeight w:val="1457"/>
        </w:trPr>
        <w:tc>
          <w:tcPr>
            <w:tcW w:w="2925" w:type="dxa"/>
            <w:vAlign w:val="bottom"/>
          </w:tcPr>
          <w:p w14:paraId="10F9992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Clinic Site</w:t>
            </w:r>
          </w:p>
        </w:tc>
        <w:tc>
          <w:tcPr>
            <w:tcW w:w="721" w:type="dxa"/>
            <w:textDirection w:val="btLr"/>
          </w:tcPr>
          <w:p w14:paraId="52740A82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Personal Veh</w:t>
            </w:r>
          </w:p>
        </w:tc>
        <w:tc>
          <w:tcPr>
            <w:tcW w:w="724" w:type="dxa"/>
            <w:textDirection w:val="btLr"/>
          </w:tcPr>
          <w:p w14:paraId="48C40BAC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Agency Veh.</w:t>
            </w:r>
          </w:p>
        </w:tc>
        <w:tc>
          <w:tcPr>
            <w:tcW w:w="688" w:type="dxa"/>
            <w:textDirection w:val="btLr"/>
          </w:tcPr>
          <w:p w14:paraId="24009549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WIC Vehicle</w:t>
            </w:r>
          </w:p>
        </w:tc>
        <w:tc>
          <w:tcPr>
            <w:tcW w:w="900" w:type="dxa"/>
            <w:textDirection w:val="btLr"/>
            <w:vAlign w:val="bottom"/>
          </w:tcPr>
          <w:p w14:paraId="456BD627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Miles Per Round Trip</w:t>
            </w:r>
          </w:p>
        </w:tc>
        <w:tc>
          <w:tcPr>
            <w:tcW w:w="990" w:type="dxa"/>
            <w:textDirection w:val="btLr"/>
            <w:vAlign w:val="bottom"/>
          </w:tcPr>
          <w:p w14:paraId="55037EB1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Mileage</w:t>
            </w:r>
          </w:p>
          <w:p w14:paraId="0220350E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Rate</w:t>
            </w:r>
          </w:p>
        </w:tc>
        <w:tc>
          <w:tcPr>
            <w:tcW w:w="810" w:type="dxa"/>
            <w:textDirection w:val="btLr"/>
          </w:tcPr>
          <w:p w14:paraId="28A00B04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# of Vehicles</w:t>
            </w:r>
          </w:p>
        </w:tc>
        <w:tc>
          <w:tcPr>
            <w:tcW w:w="900" w:type="dxa"/>
            <w:textDirection w:val="btLr"/>
          </w:tcPr>
          <w:p w14:paraId="1ED36363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 xml:space="preserve"># of Visits </w:t>
            </w:r>
          </w:p>
          <w:p w14:paraId="2E9889A8" w14:textId="77777777" w:rsidR="0046618B" w:rsidRPr="00C95E7A" w:rsidRDefault="0046618B" w:rsidP="00514339">
            <w:pPr>
              <w:spacing w:after="0" w:line="240" w:lineRule="auto"/>
              <w:ind w:left="113" w:right="113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Per Month</w:t>
            </w:r>
          </w:p>
        </w:tc>
        <w:tc>
          <w:tcPr>
            <w:tcW w:w="2160" w:type="dxa"/>
            <w:vAlign w:val="bottom"/>
          </w:tcPr>
          <w:p w14:paraId="2CE5D0D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TOTAL</w:t>
            </w:r>
          </w:p>
          <w:p w14:paraId="0788B32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Annual Cost</w:t>
            </w:r>
          </w:p>
        </w:tc>
      </w:tr>
      <w:tr w:rsidR="0046618B" w:rsidRPr="00C95E7A" w14:paraId="227D4B79" w14:textId="77777777" w:rsidTr="00CB5D8F">
        <w:tc>
          <w:tcPr>
            <w:tcW w:w="2925" w:type="dxa"/>
          </w:tcPr>
          <w:p w14:paraId="146A1C5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45CDFF1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0AC0B64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1E1DAB3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733E4C9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380E625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1ADF000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7810689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2888C86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6595603F" w14:textId="77777777" w:rsidTr="00CB5D8F">
        <w:tc>
          <w:tcPr>
            <w:tcW w:w="2925" w:type="dxa"/>
          </w:tcPr>
          <w:p w14:paraId="3BC526F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1573B80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1368B60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331BBBD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4A02727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5AEDF1A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755C9D3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7D08F38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5B72FE5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72B9FE45" w14:textId="77777777" w:rsidTr="00CB5D8F">
        <w:tc>
          <w:tcPr>
            <w:tcW w:w="2925" w:type="dxa"/>
          </w:tcPr>
          <w:p w14:paraId="2E9A33A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6CBC03D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03ECA3E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2858A95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6C66237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256B351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1CDFA6D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4B11566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732BCF3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74D1614C" w14:textId="77777777" w:rsidTr="00CB5D8F">
        <w:tc>
          <w:tcPr>
            <w:tcW w:w="2925" w:type="dxa"/>
          </w:tcPr>
          <w:p w14:paraId="645C966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4F01BDB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10D7CAF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4192CD2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37D6614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365F05D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7670A8A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5B03FA4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42A5FC6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18261F30" w14:textId="77777777" w:rsidTr="00CB5D8F">
        <w:tc>
          <w:tcPr>
            <w:tcW w:w="2925" w:type="dxa"/>
          </w:tcPr>
          <w:p w14:paraId="1F8E84F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398ECD6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366B60B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506ABE2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2A0CA37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41E733B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5DB8C60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1491073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1ACF275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6455FBF3" w14:textId="77777777" w:rsidTr="00CB5D8F">
        <w:tc>
          <w:tcPr>
            <w:tcW w:w="2925" w:type="dxa"/>
          </w:tcPr>
          <w:p w14:paraId="0987265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20D6B06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6739F5E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359B3EE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1FC95FF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0B74439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06524AD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1E0E7A3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2C7374D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220B4940" w14:textId="77777777" w:rsidTr="00CB5D8F">
        <w:tc>
          <w:tcPr>
            <w:tcW w:w="2925" w:type="dxa"/>
          </w:tcPr>
          <w:p w14:paraId="51AF7AA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54026A8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7BBCDC6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175F8FA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4817548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4212D53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6789DFA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2F566A4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2138FB3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618DD326" w14:textId="77777777" w:rsidTr="00CB5D8F">
        <w:tc>
          <w:tcPr>
            <w:tcW w:w="2925" w:type="dxa"/>
          </w:tcPr>
          <w:p w14:paraId="2605D9E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4985D2A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2DEF390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4D6C35C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4B5925B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3609677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21D3866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4AD87B3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6DFB6CE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7ED074FD" w14:textId="77777777" w:rsidTr="00CB5D8F">
        <w:tc>
          <w:tcPr>
            <w:tcW w:w="2925" w:type="dxa"/>
          </w:tcPr>
          <w:p w14:paraId="18EA551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70CFFA1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75BB672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31703E2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3A0DE81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428D867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4A6D0B8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545F202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6060DB7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6270D86C" w14:textId="77777777" w:rsidTr="00CB5D8F">
        <w:tc>
          <w:tcPr>
            <w:tcW w:w="2925" w:type="dxa"/>
          </w:tcPr>
          <w:p w14:paraId="1E250B6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0E33C4F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7317067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555F4CC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4410865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48FFA07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11BBA05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660207E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76F6503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60E27172" w14:textId="77777777" w:rsidTr="00CB5D8F">
        <w:tc>
          <w:tcPr>
            <w:tcW w:w="2925" w:type="dxa"/>
          </w:tcPr>
          <w:p w14:paraId="1E2BA42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0B44CB0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692E809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380937D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54B10CE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2748B7D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2BC05B6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0D7EC0F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52BE12C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41442C04" w14:textId="77777777" w:rsidTr="00CB5D8F">
        <w:tc>
          <w:tcPr>
            <w:tcW w:w="2925" w:type="dxa"/>
          </w:tcPr>
          <w:p w14:paraId="6A26FB8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748B5C9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216B760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329ACEE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7800DCF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5429060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44D8495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3881E3B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6A0AF41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7535BE3B" w14:textId="77777777" w:rsidTr="00CB5D8F">
        <w:tc>
          <w:tcPr>
            <w:tcW w:w="2925" w:type="dxa"/>
          </w:tcPr>
          <w:p w14:paraId="6F597EB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575F874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06D5833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481889D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706CA5F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1326E82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56A5766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24BB99B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4C04F4F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5E218481" w14:textId="77777777" w:rsidTr="00CB5D8F">
        <w:tc>
          <w:tcPr>
            <w:tcW w:w="2925" w:type="dxa"/>
          </w:tcPr>
          <w:p w14:paraId="29CFC0D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2226B9A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42ABF2B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598B03D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451E184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2E96543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582924C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3D74067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2728AA7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71AE16B3" w14:textId="77777777" w:rsidTr="00CB5D8F">
        <w:tc>
          <w:tcPr>
            <w:tcW w:w="2925" w:type="dxa"/>
          </w:tcPr>
          <w:p w14:paraId="46E535C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624E241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6ACB2A5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0F236CD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5D1296D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2D30CAA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43DB7D1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565B21C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012B357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7B545C10" w14:textId="77777777" w:rsidTr="00CB5D8F">
        <w:tc>
          <w:tcPr>
            <w:tcW w:w="2925" w:type="dxa"/>
          </w:tcPr>
          <w:p w14:paraId="3EA9CB6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12EC6BC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12F0ABA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35F716F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6339CD8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3B8E001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51A75D7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1CB9343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0813D16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4910F8B2" w14:textId="77777777" w:rsidTr="00CB5D8F">
        <w:tc>
          <w:tcPr>
            <w:tcW w:w="2925" w:type="dxa"/>
          </w:tcPr>
          <w:p w14:paraId="6E5CCC3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79145F3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1D964C4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29F809C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2B9C82B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2E4F9BB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3F16AC2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63D63B3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2CAB776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25726A7A" w14:textId="77777777" w:rsidTr="00CB5D8F">
        <w:tc>
          <w:tcPr>
            <w:tcW w:w="2925" w:type="dxa"/>
          </w:tcPr>
          <w:p w14:paraId="2B21A0A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441DE8C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4A783BF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01A2320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466502B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2C2602B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494322C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2F9A5FF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50609CF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71A6042B" w14:textId="77777777" w:rsidTr="00CB5D8F">
        <w:tc>
          <w:tcPr>
            <w:tcW w:w="2925" w:type="dxa"/>
          </w:tcPr>
          <w:p w14:paraId="316B8D6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</w:tcPr>
          <w:p w14:paraId="061BB1E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</w:tcPr>
          <w:p w14:paraId="6F83F74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</w:tcPr>
          <w:p w14:paraId="34B33AC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5AE212F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</w:tcPr>
          <w:p w14:paraId="2DFF976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4160314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</w:tcPr>
          <w:p w14:paraId="224FF32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</w:tcPr>
          <w:p w14:paraId="702FB7A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431658BB" w14:textId="77777777" w:rsidTr="00CB5D8F">
        <w:tc>
          <w:tcPr>
            <w:tcW w:w="2925" w:type="dxa"/>
            <w:tcBorders>
              <w:bottom w:val="double" w:sz="4" w:space="0" w:color="auto"/>
            </w:tcBorders>
          </w:tcPr>
          <w:p w14:paraId="08FAD8F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14:paraId="1A6137A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14:paraId="1EA0813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</w:tcPr>
          <w:p w14:paraId="0E8A17B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62BD71B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18BF90C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0823123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447DB61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25BF9DD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386F3893" w14:textId="77777777" w:rsidTr="00CB5D8F">
        <w:tc>
          <w:tcPr>
            <w:tcW w:w="2925" w:type="dxa"/>
            <w:tcBorders>
              <w:top w:val="double" w:sz="4" w:space="0" w:color="auto"/>
              <w:bottom w:val="double" w:sz="4" w:space="0" w:color="auto"/>
            </w:tcBorders>
          </w:tcPr>
          <w:p w14:paraId="4B56D6C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 xml:space="preserve">TOTAL 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5D7B3A4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14:paraId="5B77C4C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1CC40FD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70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28A0318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2499B98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1DDA32A6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p w14:paraId="63F54029" w14:textId="77777777" w:rsidR="0036782A" w:rsidRDefault="0036782A">
      <w:r>
        <w:br w:type="page"/>
      </w:r>
    </w:p>
    <w:p w14:paraId="11B1A005" w14:textId="77777777" w:rsidR="0036782A" w:rsidRDefault="0036782A"/>
    <w:p w14:paraId="565B6DA4" w14:textId="77777777" w:rsidR="0036782A" w:rsidRDefault="0036782A"/>
    <w:p w14:paraId="26CBC10B" w14:textId="77777777" w:rsidR="0036782A" w:rsidRDefault="0036782A"/>
    <w:p w14:paraId="775E1F73" w14:textId="77777777" w:rsidR="0036782A" w:rsidRDefault="0036782A"/>
    <w:p w14:paraId="44C56274" w14:textId="77777777" w:rsidR="0036782A" w:rsidRDefault="003678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722"/>
        <w:gridCol w:w="5924"/>
      </w:tblGrid>
      <w:tr w:rsidR="0046618B" w:rsidRPr="00C95E7A" w14:paraId="1BFAF3D9" w14:textId="77777777" w:rsidTr="004D5AEF">
        <w:trPr>
          <w:trHeight w:val="314"/>
        </w:trPr>
        <w:tc>
          <w:tcPr>
            <w:tcW w:w="4722" w:type="dxa"/>
            <w:shd w:val="clear" w:color="auto" w:fill="C0C0C0"/>
          </w:tcPr>
          <w:p w14:paraId="657BDE2C" w14:textId="1337EFBF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 xml:space="preserve">400.2 VENDOR MONITORING </w:t>
            </w:r>
          </w:p>
        </w:tc>
        <w:tc>
          <w:tcPr>
            <w:tcW w:w="5924" w:type="dxa"/>
            <w:shd w:val="clear" w:color="auto" w:fill="auto"/>
          </w:tcPr>
          <w:p w14:paraId="5C0737F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</w:tbl>
    <w:p w14:paraId="05697BA4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color w:val="FF0000"/>
        </w:rPr>
      </w:pPr>
      <w:r w:rsidRPr="00C95E7A">
        <w:rPr>
          <w:rFonts w:cstheme="minorHAnsi"/>
        </w:rPr>
        <w:t>Includes travel associated with vendor monitoring as well as vendor training. Add rows as needed.</w:t>
      </w:r>
      <w:r w:rsidRPr="00C95E7A">
        <w:rPr>
          <w:rFonts w:cstheme="minorHAnsi"/>
          <w:color w:val="FF0000"/>
        </w:rPr>
        <w:t xml:space="preserve"> </w:t>
      </w:r>
    </w:p>
    <w:p w14:paraId="3AB8F1B5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2361"/>
        <w:gridCol w:w="1951"/>
        <w:gridCol w:w="1745"/>
        <w:gridCol w:w="2361"/>
      </w:tblGrid>
      <w:tr w:rsidR="0046618B" w:rsidRPr="00C95E7A" w14:paraId="4A60E6A7" w14:textId="77777777" w:rsidTr="00514339">
        <w:tc>
          <w:tcPr>
            <w:tcW w:w="2382" w:type="dxa"/>
          </w:tcPr>
          <w:p w14:paraId="641D9042" w14:textId="77777777" w:rsidR="0046618B" w:rsidRPr="00C95E7A" w:rsidRDefault="0046618B" w:rsidP="0051433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Store Visited</w:t>
            </w:r>
          </w:p>
        </w:tc>
        <w:tc>
          <w:tcPr>
            <w:tcW w:w="2361" w:type="dxa"/>
          </w:tcPr>
          <w:p w14:paraId="5D341635" w14:textId="77777777" w:rsidR="0046618B" w:rsidRPr="00C95E7A" w:rsidRDefault="0046618B" w:rsidP="0051433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 xml:space="preserve"># Visits per Year </w:t>
            </w:r>
          </w:p>
        </w:tc>
        <w:tc>
          <w:tcPr>
            <w:tcW w:w="1951" w:type="dxa"/>
          </w:tcPr>
          <w:p w14:paraId="3244CE1D" w14:textId="77777777" w:rsidR="0046618B" w:rsidRPr="00C95E7A" w:rsidRDefault="0046618B" w:rsidP="0051433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 xml:space="preserve">Miles </w:t>
            </w:r>
          </w:p>
        </w:tc>
        <w:tc>
          <w:tcPr>
            <w:tcW w:w="1745" w:type="dxa"/>
          </w:tcPr>
          <w:p w14:paraId="14A406BB" w14:textId="77777777" w:rsidR="0046618B" w:rsidRPr="00C95E7A" w:rsidRDefault="0046618B" w:rsidP="0051433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Mileage Rate</w:t>
            </w:r>
          </w:p>
        </w:tc>
        <w:tc>
          <w:tcPr>
            <w:tcW w:w="2361" w:type="dxa"/>
          </w:tcPr>
          <w:p w14:paraId="73A2DF64" w14:textId="77777777" w:rsidR="0046618B" w:rsidRPr="00C95E7A" w:rsidRDefault="0046618B" w:rsidP="0051433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Total Cost</w:t>
            </w:r>
          </w:p>
        </w:tc>
      </w:tr>
      <w:tr w:rsidR="0046618B" w:rsidRPr="00C95E7A" w14:paraId="48808896" w14:textId="77777777" w:rsidTr="00514339">
        <w:tc>
          <w:tcPr>
            <w:tcW w:w="2382" w:type="dxa"/>
          </w:tcPr>
          <w:p w14:paraId="027D811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23CE22D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951" w:type="dxa"/>
          </w:tcPr>
          <w:p w14:paraId="361ADFD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45" w:type="dxa"/>
          </w:tcPr>
          <w:p w14:paraId="4009BD6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50B4F0A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267F93ED" w14:textId="77777777" w:rsidTr="00514339">
        <w:tc>
          <w:tcPr>
            <w:tcW w:w="2382" w:type="dxa"/>
          </w:tcPr>
          <w:p w14:paraId="0604C78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0066274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951" w:type="dxa"/>
          </w:tcPr>
          <w:p w14:paraId="69FDCE5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45" w:type="dxa"/>
          </w:tcPr>
          <w:p w14:paraId="48E0FF7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7AB5AB7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5E96930D" w14:textId="77777777" w:rsidTr="00514339">
        <w:tc>
          <w:tcPr>
            <w:tcW w:w="2382" w:type="dxa"/>
          </w:tcPr>
          <w:p w14:paraId="075ABEA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3F5087B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951" w:type="dxa"/>
          </w:tcPr>
          <w:p w14:paraId="0F739E8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45" w:type="dxa"/>
          </w:tcPr>
          <w:p w14:paraId="6194434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0FE4FBA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36146B64" w14:textId="77777777" w:rsidTr="00514339">
        <w:tc>
          <w:tcPr>
            <w:tcW w:w="2382" w:type="dxa"/>
          </w:tcPr>
          <w:p w14:paraId="519436B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3E03A78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951" w:type="dxa"/>
          </w:tcPr>
          <w:p w14:paraId="2D3FB85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45" w:type="dxa"/>
          </w:tcPr>
          <w:p w14:paraId="008FE5E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2B74ACC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57E2C233" w14:textId="77777777" w:rsidTr="00514339">
        <w:tc>
          <w:tcPr>
            <w:tcW w:w="2382" w:type="dxa"/>
          </w:tcPr>
          <w:p w14:paraId="4868A34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714D732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434853A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48BDDA1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3664E64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32301392" w14:textId="77777777" w:rsidTr="00514339">
        <w:tc>
          <w:tcPr>
            <w:tcW w:w="2382" w:type="dxa"/>
          </w:tcPr>
          <w:p w14:paraId="3141164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28FFEC3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7D15FF0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4FE6865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59BC91B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0E8EBD32" w14:textId="77777777" w:rsidTr="00514339">
        <w:tc>
          <w:tcPr>
            <w:tcW w:w="2382" w:type="dxa"/>
          </w:tcPr>
          <w:p w14:paraId="796B90F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2EA463A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738F483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5AD35F2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79F6DD2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2EB271D4" w14:textId="77777777" w:rsidTr="00514339">
        <w:tc>
          <w:tcPr>
            <w:tcW w:w="2382" w:type="dxa"/>
          </w:tcPr>
          <w:p w14:paraId="14FCD83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43009B6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09560F2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458F9A5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311FDEC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40EC2EFA" w14:textId="77777777" w:rsidTr="00514339">
        <w:tc>
          <w:tcPr>
            <w:tcW w:w="2382" w:type="dxa"/>
          </w:tcPr>
          <w:p w14:paraId="0EC59D5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4E311B5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4CF1EC0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77F8E78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22D783E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266629C0" w14:textId="77777777" w:rsidTr="00514339">
        <w:tc>
          <w:tcPr>
            <w:tcW w:w="2382" w:type="dxa"/>
          </w:tcPr>
          <w:p w14:paraId="3FD3028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TOTAL</w:t>
            </w:r>
          </w:p>
        </w:tc>
        <w:tc>
          <w:tcPr>
            <w:tcW w:w="6057" w:type="dxa"/>
            <w:gridSpan w:val="3"/>
            <w:shd w:val="clear" w:color="auto" w:fill="C0C0C0"/>
          </w:tcPr>
          <w:p w14:paraId="1D153A2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61" w:type="dxa"/>
          </w:tcPr>
          <w:p w14:paraId="5265CC9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7B3D14D5" w14:textId="77777777" w:rsidR="00B21CC8" w:rsidRDefault="00B21CC8" w:rsidP="00514339">
      <w:pPr>
        <w:spacing w:after="0" w:line="240" w:lineRule="auto"/>
        <w:contextualSpacing/>
        <w:rPr>
          <w:rFonts w:cstheme="minorHAnsi"/>
          <w:u w:val="single"/>
        </w:rPr>
        <w:sectPr w:rsidR="00B21CC8" w:rsidSect="0036782A">
          <w:pgSz w:w="12240" w:h="15840"/>
          <w:pgMar w:top="1260" w:right="720" w:bottom="720" w:left="720" w:header="540" w:footer="720" w:gutter="0"/>
          <w:cols w:space="720"/>
          <w:titlePg/>
          <w:docGrid w:linePitch="360"/>
        </w:sect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0046618B" w:rsidRPr="00C95E7A" w14:paraId="7A6FB97F" w14:textId="77777777" w:rsidTr="00CB5D8F">
        <w:trPr>
          <w:trHeight w:val="314"/>
        </w:trPr>
        <w:tc>
          <w:tcPr>
            <w:tcW w:w="5400" w:type="dxa"/>
            <w:shd w:val="clear" w:color="auto" w:fill="C0C0C0"/>
          </w:tcPr>
          <w:p w14:paraId="4E82DB9B" w14:textId="5423C4AD" w:rsidR="0046618B" w:rsidRPr="00C95E7A" w:rsidRDefault="00B21CC8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4</w:t>
            </w:r>
            <w:r w:rsidR="0046618B" w:rsidRPr="00C95E7A">
              <w:rPr>
                <w:rFonts w:cstheme="minorHAnsi"/>
                <w:u w:val="single"/>
              </w:rPr>
              <w:t>00.3 GENERAL OUTREACH/OTHER</w:t>
            </w:r>
          </w:p>
        </w:tc>
        <w:tc>
          <w:tcPr>
            <w:tcW w:w="5400" w:type="dxa"/>
            <w:shd w:val="clear" w:color="auto" w:fill="auto"/>
          </w:tcPr>
          <w:p w14:paraId="0D2FB64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</w:tbl>
    <w:p w14:paraId="2B2C2DD5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 xml:space="preserve">Includes travel for outreach purposes.  Specify other types of travel not associated with clinic operation, vendor management or training.  Includes expenses associated with agency vehicle operation and maintenance. </w:t>
      </w:r>
    </w:p>
    <w:p w14:paraId="58E6FF0C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p w14:paraId="30D351D1" w14:textId="2C6D8B65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>Note: This category also includes expenses associated with vehicle operation such as maintenance, licensing and insurance</w:t>
      </w:r>
    </w:p>
    <w:p w14:paraId="35F68C54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2136"/>
        <w:gridCol w:w="915"/>
        <w:gridCol w:w="814"/>
        <w:gridCol w:w="1831"/>
        <w:gridCol w:w="2034"/>
      </w:tblGrid>
      <w:tr w:rsidR="0046618B" w:rsidRPr="00C95E7A" w14:paraId="7BDFBC54" w14:textId="77777777" w:rsidTr="00CB5D8F">
        <w:tc>
          <w:tcPr>
            <w:tcW w:w="2718" w:type="dxa"/>
            <w:vAlign w:val="bottom"/>
          </w:tcPr>
          <w:p w14:paraId="4E723E5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 xml:space="preserve">Destination </w:t>
            </w:r>
          </w:p>
        </w:tc>
        <w:tc>
          <w:tcPr>
            <w:tcW w:w="1890" w:type="dxa"/>
            <w:vAlign w:val="bottom"/>
          </w:tcPr>
          <w:p w14:paraId="0FCE88E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Purpose of Visit</w:t>
            </w:r>
          </w:p>
        </w:tc>
        <w:tc>
          <w:tcPr>
            <w:tcW w:w="810" w:type="dxa"/>
            <w:vAlign w:val="bottom"/>
          </w:tcPr>
          <w:p w14:paraId="016755C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Visits/ Year</w:t>
            </w:r>
          </w:p>
        </w:tc>
        <w:tc>
          <w:tcPr>
            <w:tcW w:w="720" w:type="dxa"/>
            <w:vAlign w:val="bottom"/>
          </w:tcPr>
          <w:p w14:paraId="74523B7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 xml:space="preserve">Miles </w:t>
            </w:r>
          </w:p>
        </w:tc>
        <w:tc>
          <w:tcPr>
            <w:tcW w:w="1620" w:type="dxa"/>
            <w:vAlign w:val="bottom"/>
          </w:tcPr>
          <w:p w14:paraId="11BFEFF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Mileage Rate</w:t>
            </w:r>
          </w:p>
        </w:tc>
        <w:tc>
          <w:tcPr>
            <w:tcW w:w="1800" w:type="dxa"/>
            <w:vAlign w:val="bottom"/>
          </w:tcPr>
          <w:p w14:paraId="0B66A54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Total Cost</w:t>
            </w:r>
          </w:p>
        </w:tc>
      </w:tr>
      <w:tr w:rsidR="0046618B" w:rsidRPr="00C95E7A" w14:paraId="052D0529" w14:textId="77777777" w:rsidTr="00CB5D8F">
        <w:tc>
          <w:tcPr>
            <w:tcW w:w="2718" w:type="dxa"/>
          </w:tcPr>
          <w:p w14:paraId="5148E86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90" w:type="dxa"/>
          </w:tcPr>
          <w:p w14:paraId="7508F4C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73A2B6E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0" w:type="dxa"/>
          </w:tcPr>
          <w:p w14:paraId="444FA2A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20" w:type="dxa"/>
          </w:tcPr>
          <w:p w14:paraId="3E1F6EF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00" w:type="dxa"/>
          </w:tcPr>
          <w:p w14:paraId="56F1614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7FFA76EF" w14:textId="77777777" w:rsidTr="00CB5D8F">
        <w:tc>
          <w:tcPr>
            <w:tcW w:w="2718" w:type="dxa"/>
          </w:tcPr>
          <w:p w14:paraId="2B2BA3C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90" w:type="dxa"/>
          </w:tcPr>
          <w:p w14:paraId="4435DCE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6167A5A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0" w:type="dxa"/>
          </w:tcPr>
          <w:p w14:paraId="604B433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20" w:type="dxa"/>
          </w:tcPr>
          <w:p w14:paraId="425FB59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CC5EBF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52B47375" w14:textId="77777777" w:rsidTr="00CB5D8F">
        <w:tc>
          <w:tcPr>
            <w:tcW w:w="2718" w:type="dxa"/>
          </w:tcPr>
          <w:p w14:paraId="46B1BA1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90" w:type="dxa"/>
          </w:tcPr>
          <w:p w14:paraId="2B3DDE2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810" w:type="dxa"/>
          </w:tcPr>
          <w:p w14:paraId="7F803C0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720" w:type="dxa"/>
          </w:tcPr>
          <w:p w14:paraId="758CE6A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20" w:type="dxa"/>
          </w:tcPr>
          <w:p w14:paraId="3978D74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BE887F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2ED029AE" w14:textId="77777777" w:rsidTr="00CB5D8F">
        <w:tc>
          <w:tcPr>
            <w:tcW w:w="7758" w:type="dxa"/>
            <w:gridSpan w:val="5"/>
          </w:tcPr>
          <w:p w14:paraId="6FBE24D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C986E6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7657E88B" w14:textId="77777777" w:rsidTr="00CB5D8F">
        <w:tc>
          <w:tcPr>
            <w:tcW w:w="9558" w:type="dxa"/>
            <w:gridSpan w:val="6"/>
          </w:tcPr>
          <w:p w14:paraId="02DBBDF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  <w:b/>
              </w:rPr>
              <w:t xml:space="preserve">OTHER:    </w:t>
            </w:r>
            <w:r w:rsidRPr="00C95E7A">
              <w:rPr>
                <w:rFonts w:cstheme="minorHAnsi"/>
              </w:rPr>
              <w:t>Such as vehicle maintenance, licensing, vehicle insurance</w:t>
            </w:r>
          </w:p>
          <w:p w14:paraId="4313B10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  <w:p w14:paraId="657C376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  <w:p w14:paraId="69659E8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  <w:p w14:paraId="7A7F07B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46618B" w:rsidRPr="00C95E7A" w14:paraId="0ED5B721" w14:textId="77777777" w:rsidTr="00CB5D8F">
        <w:tc>
          <w:tcPr>
            <w:tcW w:w="2718" w:type="dxa"/>
          </w:tcPr>
          <w:p w14:paraId="2581207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 xml:space="preserve">TOTAL </w:t>
            </w:r>
          </w:p>
        </w:tc>
        <w:tc>
          <w:tcPr>
            <w:tcW w:w="5040" w:type="dxa"/>
            <w:gridSpan w:val="4"/>
            <w:shd w:val="clear" w:color="auto" w:fill="C0C0C0"/>
          </w:tcPr>
          <w:p w14:paraId="65C68A4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CB4CAD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37DF227D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</w:p>
    <w:p w14:paraId="4053D7C0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5881A40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7604F64C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6F5CC459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03BBAA36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55AC6525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11D5F826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3042FDA5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24CBDB72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0FE51E25" w14:textId="15096747" w:rsidR="00084FB5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  <w:r w:rsidRPr="00C95E7A">
        <w:rPr>
          <w:rFonts w:cstheme="minorHAnsi"/>
          <w:b/>
        </w:rPr>
        <w:t>500 EQUIPMENT: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777"/>
        <w:gridCol w:w="6013"/>
      </w:tblGrid>
      <w:tr w:rsidR="0046618B" w:rsidRPr="00C95E7A" w14:paraId="5D6F75CB" w14:textId="77777777" w:rsidTr="00CB5D8F">
        <w:trPr>
          <w:trHeight w:val="314"/>
        </w:trPr>
        <w:tc>
          <w:tcPr>
            <w:tcW w:w="4788" w:type="dxa"/>
            <w:shd w:val="clear" w:color="auto" w:fill="C0C0C0"/>
          </w:tcPr>
          <w:p w14:paraId="6E074B6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 xml:space="preserve">500.1 NEW EQUIPMENT </w:t>
            </w:r>
          </w:p>
        </w:tc>
        <w:tc>
          <w:tcPr>
            <w:tcW w:w="6030" w:type="dxa"/>
            <w:shd w:val="clear" w:color="auto" w:fill="auto"/>
          </w:tcPr>
          <w:p w14:paraId="28E467D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5BF6A0DF" w14:textId="77777777" w:rsidTr="00CB5D8F">
        <w:trPr>
          <w:trHeight w:val="656"/>
        </w:trPr>
        <w:tc>
          <w:tcPr>
            <w:tcW w:w="10818" w:type="dxa"/>
            <w:gridSpan w:val="2"/>
            <w:shd w:val="clear" w:color="auto" w:fill="auto"/>
          </w:tcPr>
          <w:p w14:paraId="1806E7C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Develop a capital expenditure plan for the upcoming year.  List all equipment anticipated to be purchased during this FFY and estimate costs.   </w:t>
            </w:r>
          </w:p>
        </w:tc>
      </w:tr>
      <w:tr w:rsidR="0046618B" w:rsidRPr="00C95E7A" w14:paraId="36ACD152" w14:textId="77777777" w:rsidTr="00CB5D8F">
        <w:trPr>
          <w:trHeight w:val="314"/>
        </w:trPr>
        <w:tc>
          <w:tcPr>
            <w:tcW w:w="10818" w:type="dxa"/>
            <w:gridSpan w:val="2"/>
            <w:shd w:val="clear" w:color="auto" w:fill="auto"/>
          </w:tcPr>
          <w:p w14:paraId="1F86743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0425165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6E61BD6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1EC3E133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46618B" w:rsidRPr="00C95E7A" w14:paraId="1ED62615" w14:textId="77777777" w:rsidTr="00CB5D8F">
        <w:trPr>
          <w:trHeight w:val="647"/>
        </w:trPr>
        <w:tc>
          <w:tcPr>
            <w:tcW w:w="10818" w:type="dxa"/>
            <w:shd w:val="clear" w:color="auto" w:fill="auto"/>
          </w:tcPr>
          <w:p w14:paraId="5BA3328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Specify any anticipated or requested capital purchases for this fiscal year which would require grant amendment due to insufficient funds in the current budget (i.e. purchase of a vehicle, computers, etc.).</w:t>
            </w:r>
          </w:p>
        </w:tc>
      </w:tr>
      <w:tr w:rsidR="0046618B" w:rsidRPr="00C95E7A" w14:paraId="4FB5A307" w14:textId="77777777" w:rsidTr="00CB5D8F">
        <w:trPr>
          <w:trHeight w:val="647"/>
        </w:trPr>
        <w:tc>
          <w:tcPr>
            <w:tcW w:w="10818" w:type="dxa"/>
            <w:shd w:val="clear" w:color="auto" w:fill="auto"/>
          </w:tcPr>
          <w:p w14:paraId="187FC09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780BDC8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7A1752E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6BD41C2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4348822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768EA88E" w14:textId="77777777" w:rsidR="00084FB5" w:rsidRPr="00C95E7A" w:rsidRDefault="00084FB5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318"/>
        <w:gridCol w:w="5472"/>
      </w:tblGrid>
      <w:tr w:rsidR="0046618B" w:rsidRPr="00C95E7A" w14:paraId="306F9E00" w14:textId="77777777" w:rsidTr="00CB5D8F">
        <w:trPr>
          <w:trHeight w:val="314"/>
        </w:trPr>
        <w:tc>
          <w:tcPr>
            <w:tcW w:w="5328" w:type="dxa"/>
            <w:shd w:val="clear" w:color="auto" w:fill="C0C0C0"/>
          </w:tcPr>
          <w:p w14:paraId="1669422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 xml:space="preserve">500.2 MAINTENANCE/SERVICE  </w:t>
            </w:r>
          </w:p>
          <w:p w14:paraId="5F1B60E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 xml:space="preserve">          AGREEMENTS</w:t>
            </w:r>
          </w:p>
        </w:tc>
        <w:tc>
          <w:tcPr>
            <w:tcW w:w="5490" w:type="dxa"/>
            <w:shd w:val="clear" w:color="auto" w:fill="auto"/>
          </w:tcPr>
          <w:p w14:paraId="38625BF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27D59299" w14:textId="77777777" w:rsidTr="00CB5D8F">
        <w:trPr>
          <w:trHeight w:val="314"/>
        </w:trPr>
        <w:tc>
          <w:tcPr>
            <w:tcW w:w="10818" w:type="dxa"/>
            <w:gridSpan w:val="2"/>
            <w:shd w:val="clear" w:color="auto" w:fill="auto"/>
          </w:tcPr>
          <w:p w14:paraId="450D3C7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>This includes all one-time or ongoing maintenance costs,</w:t>
            </w:r>
            <w:r w:rsidRPr="00C95E7A">
              <w:rPr>
                <w:rFonts w:cstheme="minorHAnsi"/>
                <w:color w:val="FF0000"/>
              </w:rPr>
              <w:t xml:space="preserve"> </w:t>
            </w:r>
            <w:r w:rsidRPr="00C95E7A">
              <w:rPr>
                <w:rFonts w:cstheme="minorHAnsi"/>
              </w:rPr>
              <w:t xml:space="preserve">service agreements, and contracts for lease of office equipment (such as copiers and postal machines), contracts for maintenance of office equipment and repair costs.   Outline specific contracts and annual fees.  </w:t>
            </w:r>
          </w:p>
        </w:tc>
      </w:tr>
      <w:tr w:rsidR="0046618B" w:rsidRPr="00C95E7A" w14:paraId="0A0A2D4B" w14:textId="77777777" w:rsidTr="00CB5D8F">
        <w:trPr>
          <w:trHeight w:val="737"/>
        </w:trPr>
        <w:tc>
          <w:tcPr>
            <w:tcW w:w="10818" w:type="dxa"/>
            <w:gridSpan w:val="2"/>
            <w:shd w:val="clear" w:color="auto" w:fill="auto"/>
          </w:tcPr>
          <w:p w14:paraId="4765CA9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71A59A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8EF129F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46AA304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2EABC215" w14:textId="77777777" w:rsidR="00084FB5" w:rsidRPr="00C95E7A" w:rsidRDefault="00084FB5" w:rsidP="00514339">
      <w:pPr>
        <w:spacing w:after="0" w:line="240" w:lineRule="auto"/>
        <w:contextualSpacing/>
        <w:rPr>
          <w:rFonts w:cstheme="minorHAnsi"/>
          <w:b/>
        </w:rPr>
      </w:pPr>
    </w:p>
    <w:p w14:paraId="7BA7EDBC" w14:textId="0E415D13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  <w:r w:rsidRPr="00C95E7A">
        <w:rPr>
          <w:rFonts w:cstheme="minorHAnsi"/>
          <w:b/>
        </w:rPr>
        <w:t>600 CONTRACTUAL SERVICES: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400"/>
        <w:gridCol w:w="5400"/>
      </w:tblGrid>
      <w:tr w:rsidR="0046618B" w:rsidRPr="00C95E7A" w14:paraId="5CB2E718" w14:textId="77777777" w:rsidTr="00CB5D8F">
        <w:trPr>
          <w:trHeight w:val="314"/>
        </w:trPr>
        <w:tc>
          <w:tcPr>
            <w:tcW w:w="5400" w:type="dxa"/>
            <w:shd w:val="clear" w:color="auto" w:fill="C0C0C0"/>
          </w:tcPr>
          <w:p w14:paraId="7458374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600.1 INTERPRETERS</w:t>
            </w:r>
          </w:p>
        </w:tc>
        <w:tc>
          <w:tcPr>
            <w:tcW w:w="5400" w:type="dxa"/>
            <w:shd w:val="clear" w:color="auto" w:fill="auto"/>
          </w:tcPr>
          <w:p w14:paraId="774CE9D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16914E0E" w14:textId="77777777" w:rsidTr="00CB5D8F">
        <w:trPr>
          <w:trHeight w:val="314"/>
        </w:trPr>
        <w:tc>
          <w:tcPr>
            <w:tcW w:w="10800" w:type="dxa"/>
            <w:gridSpan w:val="2"/>
            <w:shd w:val="clear" w:color="auto" w:fill="auto"/>
          </w:tcPr>
          <w:p w14:paraId="56585A6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Specify number of hours anticipated, rate and total.  </w:t>
            </w:r>
          </w:p>
        </w:tc>
      </w:tr>
      <w:tr w:rsidR="0046618B" w:rsidRPr="00C95E7A" w14:paraId="445BD4B9" w14:textId="77777777" w:rsidTr="00CB5D8F">
        <w:trPr>
          <w:trHeight w:val="314"/>
        </w:trPr>
        <w:tc>
          <w:tcPr>
            <w:tcW w:w="10800" w:type="dxa"/>
            <w:gridSpan w:val="2"/>
            <w:shd w:val="clear" w:color="auto" w:fill="auto"/>
          </w:tcPr>
          <w:p w14:paraId="5F6C35B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55569EE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7719E3F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74A9C5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1433BF89" w14:textId="77777777" w:rsidR="00084FB5" w:rsidRPr="00C95E7A" w:rsidRDefault="00084FB5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400"/>
        <w:gridCol w:w="5400"/>
      </w:tblGrid>
      <w:tr w:rsidR="0046618B" w:rsidRPr="00C95E7A" w14:paraId="4E6D2EC5" w14:textId="77777777" w:rsidTr="00CB5D8F">
        <w:trPr>
          <w:trHeight w:val="314"/>
        </w:trPr>
        <w:tc>
          <w:tcPr>
            <w:tcW w:w="5400" w:type="dxa"/>
            <w:shd w:val="clear" w:color="auto" w:fill="C0C0C0"/>
          </w:tcPr>
          <w:p w14:paraId="74265F8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600.2 COMPUTER SERVICES</w:t>
            </w:r>
          </w:p>
        </w:tc>
        <w:tc>
          <w:tcPr>
            <w:tcW w:w="5400" w:type="dxa"/>
            <w:shd w:val="clear" w:color="auto" w:fill="auto"/>
          </w:tcPr>
          <w:p w14:paraId="7F2BCD3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46618B" w:rsidRPr="00C95E7A" w14:paraId="427E1D25" w14:textId="77777777" w:rsidTr="00CB5D8F">
        <w:trPr>
          <w:trHeight w:val="314"/>
        </w:trPr>
        <w:tc>
          <w:tcPr>
            <w:tcW w:w="10800" w:type="dxa"/>
            <w:gridSpan w:val="2"/>
            <w:shd w:val="clear" w:color="auto" w:fill="auto"/>
          </w:tcPr>
          <w:p w14:paraId="4DA8096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Contracts for support of computer hardware, software and networks used by WIC. </w:t>
            </w:r>
          </w:p>
        </w:tc>
      </w:tr>
      <w:tr w:rsidR="0046618B" w:rsidRPr="00C95E7A" w14:paraId="64B186B0" w14:textId="77777777" w:rsidTr="00CB5D8F">
        <w:trPr>
          <w:trHeight w:val="314"/>
        </w:trPr>
        <w:tc>
          <w:tcPr>
            <w:tcW w:w="10800" w:type="dxa"/>
            <w:gridSpan w:val="2"/>
            <w:shd w:val="clear" w:color="auto" w:fill="auto"/>
          </w:tcPr>
          <w:p w14:paraId="7B30F505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034C63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66765541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3BAE7749" w14:textId="77777777" w:rsidR="00B21CC8" w:rsidRDefault="00B21CC8" w:rsidP="00514339">
      <w:pPr>
        <w:spacing w:after="0" w:line="240" w:lineRule="auto"/>
        <w:contextualSpacing/>
        <w:rPr>
          <w:rFonts w:cstheme="minorHAnsi"/>
          <w:u w:val="single"/>
        </w:rPr>
        <w:sectPr w:rsidR="00B21CC8" w:rsidSect="00B21CC8">
          <w:type w:val="continuous"/>
          <w:pgSz w:w="12240" w:h="15840"/>
          <w:pgMar w:top="1260" w:right="720" w:bottom="720" w:left="720" w:header="54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Y="331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400"/>
        <w:gridCol w:w="5400"/>
      </w:tblGrid>
      <w:tr w:rsidR="00B21CC8" w:rsidRPr="00C95E7A" w14:paraId="6B16764C" w14:textId="77777777" w:rsidTr="00B21CC8">
        <w:trPr>
          <w:trHeight w:val="314"/>
        </w:trPr>
        <w:tc>
          <w:tcPr>
            <w:tcW w:w="5400" w:type="dxa"/>
            <w:shd w:val="clear" w:color="auto" w:fill="C0C0C0"/>
          </w:tcPr>
          <w:p w14:paraId="0FCCF07E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lastRenderedPageBreak/>
              <w:t xml:space="preserve">600.3 CONTRACTUAL SERVICES/OTHER  </w:t>
            </w:r>
          </w:p>
        </w:tc>
        <w:tc>
          <w:tcPr>
            <w:tcW w:w="5400" w:type="dxa"/>
            <w:shd w:val="clear" w:color="auto" w:fill="auto"/>
          </w:tcPr>
          <w:p w14:paraId="4432C759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B21CC8" w:rsidRPr="00C95E7A" w14:paraId="7FF7FBA9" w14:textId="77777777" w:rsidTr="00B21CC8">
        <w:trPr>
          <w:trHeight w:val="314"/>
        </w:trPr>
        <w:tc>
          <w:tcPr>
            <w:tcW w:w="10800" w:type="dxa"/>
            <w:gridSpan w:val="2"/>
            <w:shd w:val="clear" w:color="auto" w:fill="auto"/>
          </w:tcPr>
          <w:p w14:paraId="57C54110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This category includes the following types of contract </w:t>
            </w:r>
            <w:proofErr w:type="gramStart"/>
            <w:r w:rsidRPr="00C95E7A">
              <w:rPr>
                <w:rFonts w:cstheme="minorHAnsi"/>
              </w:rPr>
              <w:t>expenditures</w:t>
            </w:r>
            <w:proofErr w:type="gramEnd"/>
            <w:r w:rsidRPr="00C95E7A">
              <w:rPr>
                <w:rFonts w:cstheme="minorHAnsi"/>
              </w:rPr>
              <w:t xml:space="preserve">: </w:t>
            </w:r>
          </w:p>
          <w:p w14:paraId="455DDB9A" w14:textId="77777777" w:rsidR="00B21CC8" w:rsidRPr="00C95E7A" w:rsidRDefault="00B21CC8" w:rsidP="00B21CC8">
            <w:pPr>
              <w:widowControl w:val="0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  <w:i/>
                <w:u w:val="single"/>
              </w:rPr>
              <w:t xml:space="preserve">Shredding contracts, </w:t>
            </w:r>
          </w:p>
          <w:p w14:paraId="3CBE8627" w14:textId="77777777" w:rsidR="00B21CC8" w:rsidRPr="00C95E7A" w:rsidRDefault="00B21CC8" w:rsidP="00B21CC8">
            <w:pPr>
              <w:widowControl w:val="0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  <w:i/>
                <w:u w:val="single"/>
              </w:rPr>
              <w:t xml:space="preserve">Auditors, </w:t>
            </w:r>
          </w:p>
          <w:p w14:paraId="742D4C86" w14:textId="77777777" w:rsidR="00B21CC8" w:rsidRPr="00C95E7A" w:rsidRDefault="00B21CC8" w:rsidP="00B21CC8">
            <w:pPr>
              <w:widowControl w:val="0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  <w:i/>
                <w:u w:val="single"/>
              </w:rPr>
              <w:t>Contracts for website design/updates,</w:t>
            </w:r>
            <w:r w:rsidRPr="00C95E7A">
              <w:rPr>
                <w:rFonts w:cstheme="minorHAnsi"/>
              </w:rPr>
              <w:t xml:space="preserve"> </w:t>
            </w:r>
          </w:p>
          <w:p w14:paraId="08DDA007" w14:textId="77777777" w:rsidR="00B21CC8" w:rsidRPr="00C95E7A" w:rsidRDefault="00B21CC8" w:rsidP="00B21CC8">
            <w:pPr>
              <w:widowControl w:val="0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cstheme="minorHAnsi"/>
                <w:i/>
                <w:u w:val="single"/>
              </w:rPr>
            </w:pPr>
            <w:r w:rsidRPr="00C95E7A">
              <w:rPr>
                <w:rFonts w:cstheme="minorHAnsi"/>
                <w:i/>
                <w:u w:val="single"/>
              </w:rPr>
              <w:t>Staff background checks,</w:t>
            </w:r>
          </w:p>
          <w:p w14:paraId="3950DD06" w14:textId="77777777" w:rsidR="00B21CC8" w:rsidRPr="00C95E7A" w:rsidRDefault="00B21CC8" w:rsidP="00B21CC8">
            <w:pPr>
              <w:widowControl w:val="0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  <w:i/>
                <w:u w:val="single"/>
              </w:rPr>
              <w:t xml:space="preserve">Other – specify:  </w:t>
            </w:r>
          </w:p>
          <w:p w14:paraId="6E3BF6A9" w14:textId="77777777" w:rsidR="00B21CC8" w:rsidRPr="00C95E7A" w:rsidRDefault="00B21CC8" w:rsidP="00B21CC8">
            <w:pPr>
              <w:spacing w:after="0" w:line="240" w:lineRule="auto"/>
              <w:ind w:left="53"/>
              <w:contextualSpacing/>
              <w:rPr>
                <w:rFonts w:cstheme="minorHAnsi"/>
              </w:rPr>
            </w:pPr>
          </w:p>
          <w:p w14:paraId="0D72962D" w14:textId="77777777" w:rsidR="00B21CC8" w:rsidRPr="00C95E7A" w:rsidRDefault="00B21CC8" w:rsidP="00B21CC8">
            <w:pPr>
              <w:spacing w:after="0" w:line="240" w:lineRule="auto"/>
              <w:ind w:left="53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</w:rPr>
              <w:t xml:space="preserve">List all applicable contractors, reason for contracting these services, cost for services provided and explanation of how cost for services is calculated.  </w:t>
            </w:r>
            <w:r w:rsidRPr="00C95E7A">
              <w:rPr>
                <w:rFonts w:cstheme="minorHAnsi"/>
                <w:b/>
                <w:bCs/>
              </w:rPr>
              <w:t>Contract(s) must be submitted upon request</w:t>
            </w:r>
            <w:r w:rsidRPr="00C95E7A">
              <w:rPr>
                <w:rFonts w:cstheme="minorHAnsi"/>
              </w:rPr>
              <w:t>.</w:t>
            </w:r>
          </w:p>
        </w:tc>
      </w:tr>
      <w:tr w:rsidR="00B21CC8" w:rsidRPr="00C95E7A" w14:paraId="6B0E50F8" w14:textId="77777777" w:rsidTr="00B21CC8">
        <w:trPr>
          <w:trHeight w:val="314"/>
        </w:trPr>
        <w:tc>
          <w:tcPr>
            <w:tcW w:w="10800" w:type="dxa"/>
            <w:gridSpan w:val="2"/>
            <w:shd w:val="clear" w:color="auto" w:fill="auto"/>
          </w:tcPr>
          <w:p w14:paraId="677E6EE3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7870FB43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16442C3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1E61EB6A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D90FA4E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DDF500A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776841CE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</w:p>
    <w:p w14:paraId="1F4522EC" w14:textId="77777777" w:rsidR="00B21CC8" w:rsidRDefault="00B21CC8" w:rsidP="00514339">
      <w:pPr>
        <w:spacing w:after="0" w:line="240" w:lineRule="auto"/>
        <w:contextualSpacing/>
        <w:rPr>
          <w:rFonts w:cstheme="minorHAnsi"/>
          <w:u w:val="single"/>
        </w:rPr>
        <w:sectPr w:rsidR="00B21CC8" w:rsidSect="00B21CC8">
          <w:type w:val="continuous"/>
          <w:pgSz w:w="12240" w:h="15840"/>
          <w:pgMar w:top="1260" w:right="720" w:bottom="720" w:left="720" w:header="54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Y="784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400"/>
        <w:gridCol w:w="5400"/>
      </w:tblGrid>
      <w:tr w:rsidR="00B21CC8" w:rsidRPr="00C95E7A" w14:paraId="434256E8" w14:textId="77777777" w:rsidTr="00B21CC8">
        <w:trPr>
          <w:trHeight w:val="314"/>
        </w:trPr>
        <w:tc>
          <w:tcPr>
            <w:tcW w:w="5400" w:type="dxa"/>
            <w:shd w:val="clear" w:color="auto" w:fill="C0C0C0"/>
          </w:tcPr>
          <w:p w14:paraId="37908711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>600.4 CLINIC OPERATIONS</w:t>
            </w:r>
          </w:p>
        </w:tc>
        <w:tc>
          <w:tcPr>
            <w:tcW w:w="5400" w:type="dxa"/>
            <w:shd w:val="clear" w:color="auto" w:fill="auto"/>
          </w:tcPr>
          <w:p w14:paraId="3E9A5F2F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  <w:tr w:rsidR="00B21CC8" w:rsidRPr="00C95E7A" w14:paraId="38DAF525" w14:textId="77777777" w:rsidTr="00B21CC8">
        <w:trPr>
          <w:trHeight w:val="314"/>
        </w:trPr>
        <w:tc>
          <w:tcPr>
            <w:tcW w:w="10800" w:type="dxa"/>
            <w:gridSpan w:val="2"/>
            <w:shd w:val="clear" w:color="auto" w:fill="auto"/>
          </w:tcPr>
          <w:p w14:paraId="630CCB09" w14:textId="77777777" w:rsidR="00B21CC8" w:rsidRPr="00C95E7A" w:rsidRDefault="00B21CC8" w:rsidP="00B21CC8">
            <w:pPr>
              <w:widowControl w:val="0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  <w:i/>
                <w:u w:val="single"/>
              </w:rPr>
              <w:t>Contracts for clinic operation</w:t>
            </w:r>
            <w:r w:rsidRPr="00C95E7A">
              <w:rPr>
                <w:rFonts w:cstheme="minorHAnsi"/>
                <w:i/>
              </w:rPr>
              <w:t xml:space="preserve"> (Provide detail below for separate contracts and locations.  When reporting </w:t>
            </w:r>
            <w:proofErr w:type="gramStart"/>
            <w:r w:rsidRPr="00C95E7A">
              <w:rPr>
                <w:rFonts w:cstheme="minorHAnsi"/>
                <w:i/>
              </w:rPr>
              <w:t>expenditures</w:t>
            </w:r>
            <w:proofErr w:type="gramEnd"/>
            <w:r w:rsidRPr="00C95E7A">
              <w:rPr>
                <w:rFonts w:cstheme="minorHAnsi"/>
                <w:i/>
              </w:rPr>
              <w:t xml:space="preserve"> on the FSR it is not necessary to break out </w:t>
            </w:r>
            <w:proofErr w:type="gramStart"/>
            <w:r w:rsidRPr="00C95E7A">
              <w:rPr>
                <w:rFonts w:cstheme="minorHAnsi"/>
                <w:i/>
              </w:rPr>
              <w:t>expenditures</w:t>
            </w:r>
            <w:proofErr w:type="gramEnd"/>
            <w:r w:rsidRPr="00C95E7A">
              <w:rPr>
                <w:rFonts w:cstheme="minorHAnsi"/>
                <w:i/>
              </w:rPr>
              <w:t xml:space="preserve"> by location unless they are</w:t>
            </w:r>
            <w:r w:rsidRPr="00C95E7A">
              <w:rPr>
                <w:rFonts w:cstheme="minorHAnsi"/>
                <w:i/>
                <w:color w:val="FF0000"/>
              </w:rPr>
              <w:t xml:space="preserve"> </w:t>
            </w:r>
            <w:r w:rsidRPr="00C95E7A">
              <w:rPr>
                <w:rFonts w:cstheme="minorHAnsi"/>
                <w:i/>
              </w:rPr>
              <w:t>different from the budgeted information).</w:t>
            </w:r>
          </w:p>
          <w:p w14:paraId="7CD6006B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</w:rPr>
            </w:pPr>
            <w:r w:rsidRPr="00C95E7A">
              <w:rPr>
                <w:rFonts w:cstheme="minorHAnsi"/>
                <w:b/>
              </w:rPr>
              <w:t>Include a copy of the contract for all direct WIC services provided through a Contractor.</w:t>
            </w:r>
            <w:r w:rsidRPr="00C95E7A">
              <w:rPr>
                <w:rFonts w:cstheme="minorHAnsi"/>
                <w:color w:val="FF0000"/>
              </w:rPr>
              <w:t xml:space="preserve">  </w:t>
            </w:r>
          </w:p>
        </w:tc>
      </w:tr>
      <w:tr w:rsidR="00B21CC8" w:rsidRPr="00C95E7A" w14:paraId="2516A201" w14:textId="77777777" w:rsidTr="00B21CC8">
        <w:trPr>
          <w:trHeight w:val="314"/>
        </w:trPr>
        <w:tc>
          <w:tcPr>
            <w:tcW w:w="10800" w:type="dxa"/>
            <w:gridSpan w:val="2"/>
            <w:shd w:val="clear" w:color="auto" w:fill="auto"/>
          </w:tcPr>
          <w:p w14:paraId="42FB520D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E878CBF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712F54EC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3FD9E443" w14:textId="77777777" w:rsidR="00B21CC8" w:rsidRPr="00C95E7A" w:rsidRDefault="00B21CC8" w:rsidP="00B21CC8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3A596FB5" w14:textId="77777777" w:rsidR="00B21CC8" w:rsidRDefault="00B21CC8" w:rsidP="00514339">
      <w:pPr>
        <w:spacing w:after="0" w:line="240" w:lineRule="auto"/>
        <w:contextualSpacing/>
        <w:rPr>
          <w:rFonts w:cstheme="minorHAnsi"/>
          <w:u w:val="single"/>
        </w:rPr>
        <w:sectPr w:rsidR="00B21CC8" w:rsidSect="00B21CC8">
          <w:type w:val="continuous"/>
          <w:pgSz w:w="12240" w:h="15840"/>
          <w:pgMar w:top="1260" w:right="720" w:bottom="720" w:left="720" w:header="540" w:footer="720" w:gutter="0"/>
          <w:cols w:space="720"/>
          <w:titlePg/>
          <w:docGrid w:linePitch="360"/>
        </w:sectPr>
      </w:pPr>
    </w:p>
    <w:p w14:paraId="6BA9305D" w14:textId="77777777" w:rsidR="00174CF6" w:rsidRPr="00C95E7A" w:rsidRDefault="00174CF6" w:rsidP="00514339">
      <w:pPr>
        <w:spacing w:after="0" w:line="240" w:lineRule="auto"/>
        <w:contextualSpacing/>
        <w:rPr>
          <w:rFonts w:cstheme="minorHAnsi"/>
          <w:b/>
        </w:rPr>
      </w:pPr>
    </w:p>
    <w:p w14:paraId="32748D67" w14:textId="77777777" w:rsidR="00174CF6" w:rsidRPr="00C95E7A" w:rsidRDefault="00174CF6" w:rsidP="00514339">
      <w:pPr>
        <w:spacing w:after="0" w:line="240" w:lineRule="auto"/>
        <w:contextualSpacing/>
        <w:rPr>
          <w:rFonts w:cstheme="minorHAnsi"/>
          <w:b/>
        </w:rPr>
      </w:pPr>
      <w:r w:rsidRPr="00C95E7A">
        <w:rPr>
          <w:rFonts w:cstheme="minorHAnsi"/>
          <w:b/>
        </w:rPr>
        <w:br w:type="page"/>
      </w:r>
    </w:p>
    <w:p w14:paraId="098CAF5C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4EC508E6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4BE48739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23BBB7D9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5F61E336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1810E735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3AD68A59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61BDC2A8" w14:textId="77777777" w:rsidR="00B21CC8" w:rsidRDefault="00B21CC8" w:rsidP="00514339">
      <w:pPr>
        <w:spacing w:after="0" w:line="240" w:lineRule="auto"/>
        <w:contextualSpacing/>
        <w:rPr>
          <w:rFonts w:cstheme="minorHAnsi"/>
          <w:b/>
        </w:rPr>
      </w:pPr>
    </w:p>
    <w:p w14:paraId="50FDB9BE" w14:textId="5386497A" w:rsidR="0046618B" w:rsidRPr="00C95E7A" w:rsidRDefault="0046618B" w:rsidP="00514339">
      <w:pPr>
        <w:spacing w:after="0" w:line="240" w:lineRule="auto"/>
        <w:contextualSpacing/>
        <w:rPr>
          <w:rFonts w:cstheme="minorHAnsi"/>
          <w:b/>
        </w:rPr>
      </w:pPr>
      <w:r w:rsidRPr="00C95E7A">
        <w:rPr>
          <w:rFonts w:cstheme="minorHAnsi"/>
          <w:b/>
        </w:rPr>
        <w:t>700 INDIRECT COSTS:</w:t>
      </w:r>
    </w:p>
    <w:p w14:paraId="30CB80F8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788"/>
        <w:gridCol w:w="5940"/>
      </w:tblGrid>
      <w:tr w:rsidR="0046618B" w:rsidRPr="00C95E7A" w14:paraId="7405B842" w14:textId="77777777" w:rsidTr="00CB5D8F">
        <w:trPr>
          <w:trHeight w:val="314"/>
        </w:trPr>
        <w:tc>
          <w:tcPr>
            <w:tcW w:w="4788" w:type="dxa"/>
            <w:shd w:val="clear" w:color="auto" w:fill="C0C0C0"/>
          </w:tcPr>
          <w:p w14:paraId="0A1F86D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  <w:u w:val="single"/>
              </w:rPr>
              <w:t xml:space="preserve">700.1 INDIRECT COSTS  </w:t>
            </w:r>
          </w:p>
        </w:tc>
        <w:tc>
          <w:tcPr>
            <w:tcW w:w="5940" w:type="dxa"/>
            <w:shd w:val="clear" w:color="auto" w:fill="auto"/>
          </w:tcPr>
          <w:p w14:paraId="7685547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u w:val="single"/>
              </w:rPr>
            </w:pPr>
            <w:r w:rsidRPr="00C95E7A">
              <w:rPr>
                <w:rFonts w:cstheme="minorHAnsi"/>
              </w:rPr>
              <w:t xml:space="preserve">Amount $ </w:t>
            </w:r>
          </w:p>
        </w:tc>
      </w:tr>
    </w:tbl>
    <w:p w14:paraId="3B0D5EFC" w14:textId="77777777" w:rsidR="000D6CC9" w:rsidRDefault="000D6CC9" w:rsidP="00514339">
      <w:pPr>
        <w:spacing w:after="0" w:line="240" w:lineRule="auto"/>
        <w:contextualSpacing/>
        <w:rPr>
          <w:rFonts w:cstheme="minorHAnsi"/>
        </w:rPr>
      </w:pPr>
    </w:p>
    <w:p w14:paraId="59FA0971" w14:textId="6173A32E" w:rsidR="000D6CC9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 xml:space="preserve">Approved Indirect Cost Rate </w:t>
      </w:r>
      <w:sdt>
        <w:sdtPr>
          <w:rPr>
            <w:rFonts w:cstheme="minorHAnsi"/>
          </w:rPr>
          <w:id w:val="-591628409"/>
          <w:placeholder>
            <w:docPart w:val="BA5F9243AB0A471DAF4E527ECC927CFF"/>
          </w:placeholder>
          <w:showingPlcHdr/>
        </w:sdtPr>
        <w:sdtEndPr/>
        <w:sdtContent>
          <w:r w:rsidR="000D6CC9" w:rsidRPr="00094423">
            <w:rPr>
              <w:rStyle w:val="PlaceholderText"/>
            </w:rPr>
            <w:t>Click or tap here to enter text.</w:t>
          </w:r>
        </w:sdtContent>
      </w:sdt>
      <w:r w:rsidRPr="00C95E7A">
        <w:rPr>
          <w:rFonts w:cstheme="minorHAnsi"/>
        </w:rPr>
        <w:t xml:space="preserve">   Effective date:</w:t>
      </w:r>
      <w:r w:rsidR="000D6CC9">
        <w:rPr>
          <w:rFonts w:cstheme="minorHAnsi"/>
        </w:rPr>
        <w:t xml:space="preserve"> </w:t>
      </w:r>
      <w:sdt>
        <w:sdtPr>
          <w:rPr>
            <w:rFonts w:cstheme="minorHAnsi"/>
          </w:rPr>
          <w:id w:val="1855923963"/>
          <w:placeholder>
            <w:docPart w:val="27D8E2EC6A864BFA9DB7A849646CAA43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0D6CC9" w:rsidRPr="00AC4429">
            <w:rPr>
              <w:rStyle w:val="PlaceholderText"/>
            </w:rPr>
            <w:t>Click or tap to enter a date.</w:t>
          </w:r>
        </w:sdtContent>
      </w:sdt>
    </w:p>
    <w:p w14:paraId="58C8B16B" w14:textId="77777777" w:rsidR="000D6CC9" w:rsidRDefault="000D6CC9" w:rsidP="00514339">
      <w:pPr>
        <w:spacing w:after="0" w:line="240" w:lineRule="auto"/>
        <w:contextualSpacing/>
        <w:rPr>
          <w:rFonts w:cstheme="minorHAnsi"/>
        </w:rPr>
      </w:pPr>
    </w:p>
    <w:p w14:paraId="1A7ABF2E" w14:textId="684922CB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  <w:b/>
        </w:rPr>
        <w:t>Attach a copy of IDC rate agreement (all pages).</w:t>
      </w:r>
    </w:p>
    <w:p w14:paraId="7204FD48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p w14:paraId="4475AE7D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>Check all services included in indirect costs:</w:t>
      </w:r>
    </w:p>
    <w:p w14:paraId="71B3CAA6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 xml:space="preserve">_________ Budgeting/Accounting </w:t>
      </w:r>
      <w:r w:rsidRPr="00C95E7A">
        <w:rPr>
          <w:rFonts w:cstheme="minorHAnsi"/>
        </w:rPr>
        <w:tab/>
      </w:r>
      <w:r w:rsidRPr="00C95E7A">
        <w:rPr>
          <w:rFonts w:cstheme="minorHAnsi"/>
        </w:rPr>
        <w:tab/>
      </w:r>
      <w:r w:rsidRPr="00C95E7A">
        <w:rPr>
          <w:rFonts w:cstheme="minorHAnsi"/>
        </w:rPr>
        <w:tab/>
        <w:t>_________ Personnel and Payroll</w:t>
      </w:r>
    </w:p>
    <w:p w14:paraId="197228F6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 xml:space="preserve">_________ Automated Data Processing </w:t>
      </w:r>
      <w:r w:rsidRPr="00C95E7A">
        <w:rPr>
          <w:rFonts w:cstheme="minorHAnsi"/>
        </w:rPr>
        <w:tab/>
      </w:r>
      <w:r w:rsidRPr="00C95E7A">
        <w:rPr>
          <w:rFonts w:cstheme="minorHAnsi"/>
        </w:rPr>
        <w:tab/>
        <w:t>_________ Space Usage/Maintenance</w:t>
      </w:r>
    </w:p>
    <w:p w14:paraId="4B9A1326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>_________ Communications/Phone/Mail Service</w:t>
      </w:r>
      <w:r w:rsidRPr="00C95E7A">
        <w:rPr>
          <w:rFonts w:cstheme="minorHAnsi"/>
        </w:rPr>
        <w:tab/>
        <w:t>_________ Legal Services</w:t>
      </w:r>
    </w:p>
    <w:p w14:paraId="70DD71F7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>_________ Central Supply/Procurement</w:t>
      </w:r>
      <w:r w:rsidRPr="00C95E7A">
        <w:rPr>
          <w:rFonts w:cstheme="minorHAnsi"/>
        </w:rPr>
        <w:tab/>
      </w:r>
      <w:r w:rsidRPr="00C95E7A">
        <w:rPr>
          <w:rFonts w:cstheme="minorHAnsi"/>
        </w:rPr>
        <w:tab/>
        <w:t>_________ Printing and Publication</w:t>
      </w:r>
    </w:p>
    <w:p w14:paraId="7A6A16C6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>_________ Audit Services</w:t>
      </w:r>
      <w:r w:rsidRPr="00C95E7A">
        <w:rPr>
          <w:rFonts w:cstheme="minorHAnsi"/>
        </w:rPr>
        <w:tab/>
      </w:r>
      <w:r w:rsidRPr="00C95E7A">
        <w:rPr>
          <w:rFonts w:cstheme="minorHAnsi"/>
        </w:rPr>
        <w:tab/>
      </w:r>
      <w:r w:rsidRPr="00C95E7A">
        <w:rPr>
          <w:rFonts w:cstheme="minorHAnsi"/>
        </w:rPr>
        <w:tab/>
      </w:r>
      <w:r w:rsidRPr="00C95E7A">
        <w:rPr>
          <w:rFonts w:cstheme="minorHAnsi"/>
        </w:rPr>
        <w:tab/>
        <w:t>_________ Equipment Usage/Maintenance</w:t>
      </w:r>
    </w:p>
    <w:p w14:paraId="52F8A87C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>_________ Other (specify) ______________________________________________________</w:t>
      </w:r>
    </w:p>
    <w:p w14:paraId="28646EF2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</w:p>
    <w:p w14:paraId="300101D9" w14:textId="77777777" w:rsidR="0046618B" w:rsidRPr="00C95E7A" w:rsidRDefault="0046618B" w:rsidP="00514339">
      <w:pPr>
        <w:spacing w:after="0" w:line="240" w:lineRule="auto"/>
        <w:contextualSpacing/>
        <w:rPr>
          <w:rFonts w:cstheme="minorHAnsi"/>
        </w:rPr>
      </w:pPr>
      <w:r w:rsidRPr="00C95E7A">
        <w:rPr>
          <w:rFonts w:cstheme="minorHAnsi"/>
        </w:rPr>
        <w:t>Identify staff positions included in the indirect rate and list job function as related to the WIC program (i.e. John Smith, Human Resources Assistant, staff payroll and benefits)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3654"/>
        <w:gridCol w:w="4385"/>
      </w:tblGrid>
      <w:tr w:rsidR="0046618B" w:rsidRPr="00C95E7A" w14:paraId="009F0514" w14:textId="77777777" w:rsidTr="00CB5D8F">
        <w:tc>
          <w:tcPr>
            <w:tcW w:w="2761" w:type="dxa"/>
            <w:shd w:val="clear" w:color="auto" w:fill="auto"/>
          </w:tcPr>
          <w:p w14:paraId="31B0A3B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Staff Name</w:t>
            </w:r>
          </w:p>
        </w:tc>
        <w:tc>
          <w:tcPr>
            <w:tcW w:w="3654" w:type="dxa"/>
            <w:shd w:val="clear" w:color="auto" w:fill="auto"/>
          </w:tcPr>
          <w:p w14:paraId="6084B08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Job Title</w:t>
            </w:r>
          </w:p>
        </w:tc>
        <w:tc>
          <w:tcPr>
            <w:tcW w:w="4385" w:type="dxa"/>
            <w:shd w:val="clear" w:color="auto" w:fill="auto"/>
          </w:tcPr>
          <w:p w14:paraId="5D7585E8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C95E7A">
              <w:rPr>
                <w:rFonts w:cstheme="minorHAnsi"/>
                <w:b/>
              </w:rPr>
              <w:t>Job Function</w:t>
            </w:r>
          </w:p>
        </w:tc>
      </w:tr>
      <w:tr w:rsidR="0046618B" w:rsidRPr="00C95E7A" w14:paraId="41925F74" w14:textId="77777777" w:rsidTr="00CB5D8F">
        <w:tc>
          <w:tcPr>
            <w:tcW w:w="2761" w:type="dxa"/>
            <w:shd w:val="clear" w:color="auto" w:fill="auto"/>
          </w:tcPr>
          <w:p w14:paraId="6F92840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62E0612D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54" w:type="dxa"/>
            <w:shd w:val="clear" w:color="auto" w:fill="auto"/>
          </w:tcPr>
          <w:p w14:paraId="54FCF62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385" w:type="dxa"/>
            <w:shd w:val="clear" w:color="auto" w:fill="auto"/>
          </w:tcPr>
          <w:p w14:paraId="077C2B36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2368B083" w14:textId="77777777" w:rsidTr="00CB5D8F">
        <w:tc>
          <w:tcPr>
            <w:tcW w:w="2761" w:type="dxa"/>
            <w:shd w:val="clear" w:color="auto" w:fill="auto"/>
          </w:tcPr>
          <w:p w14:paraId="2764BEC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5EF6D53E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54" w:type="dxa"/>
            <w:shd w:val="clear" w:color="auto" w:fill="auto"/>
          </w:tcPr>
          <w:p w14:paraId="3E5F9147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385" w:type="dxa"/>
            <w:shd w:val="clear" w:color="auto" w:fill="auto"/>
          </w:tcPr>
          <w:p w14:paraId="73551DE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279CB02F" w14:textId="77777777" w:rsidTr="00CB5D8F">
        <w:tc>
          <w:tcPr>
            <w:tcW w:w="2761" w:type="dxa"/>
            <w:shd w:val="clear" w:color="auto" w:fill="auto"/>
          </w:tcPr>
          <w:p w14:paraId="02484EA9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2AFE5E4C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54" w:type="dxa"/>
            <w:shd w:val="clear" w:color="auto" w:fill="auto"/>
          </w:tcPr>
          <w:p w14:paraId="7B74463A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385" w:type="dxa"/>
            <w:shd w:val="clear" w:color="auto" w:fill="auto"/>
          </w:tcPr>
          <w:p w14:paraId="36B70DE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12141528" w14:textId="77777777" w:rsidTr="00CB5D8F">
        <w:tc>
          <w:tcPr>
            <w:tcW w:w="2761" w:type="dxa"/>
            <w:shd w:val="clear" w:color="auto" w:fill="auto"/>
          </w:tcPr>
          <w:p w14:paraId="411FB21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77FF42D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54" w:type="dxa"/>
            <w:shd w:val="clear" w:color="auto" w:fill="auto"/>
          </w:tcPr>
          <w:p w14:paraId="16B3237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385" w:type="dxa"/>
            <w:shd w:val="clear" w:color="auto" w:fill="auto"/>
          </w:tcPr>
          <w:p w14:paraId="716385E2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46618B" w:rsidRPr="00C95E7A" w14:paraId="3BA5809B" w14:textId="77777777" w:rsidTr="00CB5D8F">
        <w:tc>
          <w:tcPr>
            <w:tcW w:w="2761" w:type="dxa"/>
            <w:shd w:val="clear" w:color="auto" w:fill="auto"/>
          </w:tcPr>
          <w:p w14:paraId="277C624B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69D3AB04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54" w:type="dxa"/>
            <w:shd w:val="clear" w:color="auto" w:fill="auto"/>
          </w:tcPr>
          <w:p w14:paraId="78549523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385" w:type="dxa"/>
            <w:shd w:val="clear" w:color="auto" w:fill="auto"/>
          </w:tcPr>
          <w:p w14:paraId="5FEA5400" w14:textId="77777777" w:rsidR="0046618B" w:rsidRPr="00C95E7A" w:rsidRDefault="0046618B" w:rsidP="0051433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2F593B6A" w14:textId="77777777" w:rsidR="0046618B" w:rsidRPr="00C95E7A" w:rsidRDefault="0046618B" w:rsidP="00514339">
      <w:pPr>
        <w:pStyle w:val="DHHSMAINTEXT"/>
        <w:spacing w:before="0" w:line="240" w:lineRule="auto"/>
        <w:contextualSpacing/>
        <w:rPr>
          <w:rFonts w:asciiTheme="minorHAnsi" w:hAnsiTheme="minorHAnsi" w:cstheme="minorHAnsi"/>
          <w:szCs w:val="22"/>
        </w:rPr>
      </w:pPr>
    </w:p>
    <w:sectPr w:rsidR="0046618B" w:rsidRPr="00C95E7A" w:rsidSect="00B21CC8">
      <w:type w:val="continuous"/>
      <w:pgSz w:w="12240" w:h="15840"/>
      <w:pgMar w:top="1260" w:right="720" w:bottom="72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300D" w14:textId="77777777" w:rsidR="00ED42CE" w:rsidRDefault="00ED42CE" w:rsidP="001F6547">
      <w:pPr>
        <w:spacing w:after="0" w:line="240" w:lineRule="auto"/>
      </w:pPr>
      <w:r>
        <w:separator/>
      </w:r>
    </w:p>
  </w:endnote>
  <w:endnote w:type="continuationSeparator" w:id="0">
    <w:p w14:paraId="26EDC646" w14:textId="77777777" w:rsidR="00ED42CE" w:rsidRDefault="00ED42CE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75B" w14:textId="1716C78E" w:rsidR="009A0652" w:rsidRDefault="009A0652" w:rsidP="009A0652">
    <w:pPr>
      <w:pStyle w:val="Footer"/>
      <w:pBdr>
        <w:top w:val="single" w:sz="18" w:space="1" w:color="FFC843"/>
      </w:pBdr>
    </w:pPr>
    <w:r w:rsidRPr="009A0652">
      <w:rPr>
        <w:rFonts w:ascii="Arial" w:hAnsi="Arial"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B0783B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  <w:p w14:paraId="4FEEFCF4" w14:textId="77777777" w:rsidR="004D5AEF" w:rsidRDefault="004D5A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764" w14:textId="52CB5C70" w:rsidR="008534CF" w:rsidRDefault="008511B7" w:rsidP="008534CF">
    <w:pPr>
      <w:pStyle w:val="Footer"/>
      <w:pBdr>
        <w:top w:val="single" w:sz="18" w:space="1" w:color="FFC843"/>
      </w:pBdr>
    </w:pPr>
    <w:r>
      <w:rPr>
        <w:rFonts w:ascii="Arial" w:hAnsi="Arial" w:cs="Arial"/>
        <w:i/>
        <w:color w:val="00607F"/>
        <w:sz w:val="18"/>
      </w:rPr>
      <w:t>“Helping People Live</w:t>
    </w:r>
    <w:r w:rsidR="008534CF" w:rsidRPr="009A0652">
      <w:rPr>
        <w:rFonts w:ascii="Arial" w:hAnsi="Arial" w:cs="Arial"/>
        <w:i/>
        <w:color w:val="00607F"/>
        <w:sz w:val="18"/>
      </w:rPr>
      <w:t xml:space="preserve"> Better Lives”</w:t>
    </w:r>
    <w:r w:rsidR="008534CF">
      <w:tab/>
    </w:r>
    <w:r w:rsidR="008534CF">
      <w:tab/>
    </w:r>
    <w:r w:rsidR="008534CF">
      <w:tab/>
    </w:r>
    <w:r w:rsidR="008534CF" w:rsidRPr="009A0652">
      <w:rPr>
        <w:color w:val="FFC843"/>
      </w:rPr>
      <w:t>|</w:t>
    </w:r>
    <w:r w:rsidR="008534CF">
      <w:t xml:space="preserve"> </w:t>
    </w:r>
    <w:r w:rsidR="008534CF" w:rsidRPr="00A40C72">
      <w:rPr>
        <w:b/>
        <w:color w:val="00607F"/>
        <w:sz w:val="20"/>
      </w:rPr>
      <w:t xml:space="preserve">pg. </w:t>
    </w:r>
    <w:r w:rsidR="008534CF" w:rsidRPr="00A40C72">
      <w:rPr>
        <w:b/>
        <w:color w:val="00607F"/>
        <w:sz w:val="20"/>
      </w:rPr>
      <w:fldChar w:fldCharType="begin"/>
    </w:r>
    <w:r w:rsidR="008534CF" w:rsidRPr="00A40C72">
      <w:rPr>
        <w:b/>
        <w:color w:val="00607F"/>
        <w:sz w:val="20"/>
      </w:rPr>
      <w:instrText xml:space="preserve"> PAGE   \* MERGEFORMAT </w:instrText>
    </w:r>
    <w:r w:rsidR="008534CF" w:rsidRPr="00A40C72">
      <w:rPr>
        <w:b/>
        <w:color w:val="00607F"/>
        <w:sz w:val="20"/>
      </w:rPr>
      <w:fldChar w:fldCharType="separate"/>
    </w:r>
    <w:r w:rsidR="003317E5">
      <w:rPr>
        <w:b/>
        <w:noProof/>
        <w:color w:val="00607F"/>
        <w:sz w:val="20"/>
      </w:rPr>
      <w:t>1</w:t>
    </w:r>
    <w:r w:rsidR="008534CF" w:rsidRPr="00A40C72">
      <w:rPr>
        <w:b/>
        <w:noProof/>
        <w:color w:val="00607F"/>
        <w:sz w:val="20"/>
      </w:rPr>
      <w:fldChar w:fldCharType="end"/>
    </w:r>
  </w:p>
  <w:p w14:paraId="2234203A" w14:textId="77777777" w:rsidR="004D5AEF" w:rsidRDefault="004D5A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7FAA" w14:textId="77777777" w:rsidR="00ED42CE" w:rsidRDefault="00ED42CE" w:rsidP="001F6547">
      <w:pPr>
        <w:spacing w:after="0" w:line="240" w:lineRule="auto"/>
      </w:pPr>
      <w:r>
        <w:separator/>
      </w:r>
    </w:p>
  </w:footnote>
  <w:footnote w:type="continuationSeparator" w:id="0">
    <w:p w14:paraId="327908F8" w14:textId="77777777" w:rsidR="00ED42CE" w:rsidRDefault="00ED42CE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75A" w14:textId="005C8466" w:rsidR="001F6547" w:rsidRDefault="00514339" w:rsidP="00C95E7A">
    <w:pPr>
      <w:pStyle w:val="Header"/>
      <w:tabs>
        <w:tab w:val="clear" w:pos="4680"/>
        <w:tab w:val="clear" w:pos="9360"/>
        <w:tab w:val="left" w:pos="114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66432" behindDoc="1" locked="0" layoutInCell="1" allowOverlap="1" wp14:anchorId="0A73092C" wp14:editId="056D5CEC">
          <wp:simplePos x="0" y="0"/>
          <wp:positionH relativeFrom="page">
            <wp:posOffset>0</wp:posOffset>
          </wp:positionH>
          <wp:positionV relativeFrom="paragraph">
            <wp:posOffset>-342900</wp:posOffset>
          </wp:positionV>
          <wp:extent cx="7772400" cy="2019300"/>
          <wp:effectExtent l="0" t="0" r="0" b="0"/>
          <wp:wrapNone/>
          <wp:docPr id="1799952193" name="Picture 1799952193" descr="Ch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952193" name="Picture 1799952193" descr="Char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E7A">
      <w:tab/>
    </w:r>
  </w:p>
  <w:p w14:paraId="53EB6BE4" w14:textId="711599A4" w:rsidR="004D5AEF" w:rsidRDefault="004D5A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75C" w14:textId="0C28E2B3" w:rsidR="008534CF" w:rsidRPr="009A0652" w:rsidRDefault="00514339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</w:rPr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64384" behindDoc="1" locked="0" layoutInCell="1" allowOverlap="1" wp14:anchorId="41AB8462" wp14:editId="115491C8">
          <wp:simplePos x="0" y="0"/>
          <wp:positionH relativeFrom="page">
            <wp:posOffset>7753350</wp:posOffset>
          </wp:positionH>
          <wp:positionV relativeFrom="paragraph">
            <wp:posOffset>0</wp:posOffset>
          </wp:positionV>
          <wp:extent cx="7772400" cy="2019300"/>
          <wp:effectExtent l="0" t="0" r="0" b="0"/>
          <wp:wrapNone/>
          <wp:docPr id="2095092437" name="Picture 2095092437" descr="Ch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092437" name="Picture 2095092437" descr="Char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62336" behindDoc="1" locked="0" layoutInCell="1" allowOverlap="1" wp14:anchorId="7FB1FB3B" wp14:editId="74C1D3FE">
          <wp:simplePos x="0" y="0"/>
          <wp:positionH relativeFrom="page">
            <wp:posOffset>7924800</wp:posOffset>
          </wp:positionH>
          <wp:positionV relativeFrom="paragraph">
            <wp:posOffset>-266700</wp:posOffset>
          </wp:positionV>
          <wp:extent cx="7772400" cy="2019300"/>
          <wp:effectExtent l="0" t="0" r="0" b="0"/>
          <wp:wrapNone/>
          <wp:docPr id="299165857" name="Picture 299165857" descr="Ch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165857" name="Picture 299165857" descr="Char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4CF"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32F3F767" wp14:editId="390CECE2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772400" cy="2019300"/>
          <wp:effectExtent l="0" t="0" r="0" b="0"/>
          <wp:wrapNone/>
          <wp:docPr id="258986316" name="Picture 258986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3F75F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0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1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2" w14:textId="77777777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3" w14:textId="77777777" w:rsidR="008534CF" w:rsidRDefault="008534CF">
    <w:pPr>
      <w:pStyle w:val="Header"/>
    </w:pPr>
  </w:p>
  <w:p w14:paraId="622051C1" w14:textId="77777777" w:rsidR="004D5AEF" w:rsidRDefault="004D5A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99A"/>
    <w:multiLevelType w:val="hybridMultilevel"/>
    <w:tmpl w:val="A3B867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405F7"/>
    <w:multiLevelType w:val="hybridMultilevel"/>
    <w:tmpl w:val="04A0C2A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B4A3E"/>
    <w:multiLevelType w:val="hybridMultilevel"/>
    <w:tmpl w:val="AB80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5AF"/>
    <w:multiLevelType w:val="hybridMultilevel"/>
    <w:tmpl w:val="BF221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61A6"/>
    <w:multiLevelType w:val="hybridMultilevel"/>
    <w:tmpl w:val="0F6AA36A"/>
    <w:lvl w:ilvl="0" w:tplc="89A4C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62D6"/>
    <w:multiLevelType w:val="hybridMultilevel"/>
    <w:tmpl w:val="DBA26AEC"/>
    <w:lvl w:ilvl="0" w:tplc="D7FEE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439F3"/>
    <w:multiLevelType w:val="hybridMultilevel"/>
    <w:tmpl w:val="9B3265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51F0"/>
    <w:multiLevelType w:val="hybridMultilevel"/>
    <w:tmpl w:val="39C81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B6A15"/>
    <w:multiLevelType w:val="hybridMultilevel"/>
    <w:tmpl w:val="0DF83C00"/>
    <w:lvl w:ilvl="0" w:tplc="D7FEE6DC">
      <w:start w:val="1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18649E1"/>
    <w:multiLevelType w:val="hybridMultilevel"/>
    <w:tmpl w:val="E9ECA76C"/>
    <w:lvl w:ilvl="0" w:tplc="EB5E1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B74D8"/>
    <w:multiLevelType w:val="hybridMultilevel"/>
    <w:tmpl w:val="4BE62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D686E"/>
    <w:multiLevelType w:val="hybridMultilevel"/>
    <w:tmpl w:val="A23684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F61ACC"/>
    <w:multiLevelType w:val="hybridMultilevel"/>
    <w:tmpl w:val="5508768A"/>
    <w:lvl w:ilvl="0" w:tplc="D7FEE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E6C91"/>
    <w:multiLevelType w:val="hybridMultilevel"/>
    <w:tmpl w:val="183C07FC"/>
    <w:lvl w:ilvl="0" w:tplc="89A4C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5827"/>
    <w:multiLevelType w:val="hybridMultilevel"/>
    <w:tmpl w:val="5734C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25FAB"/>
    <w:multiLevelType w:val="hybridMultilevel"/>
    <w:tmpl w:val="D40ED3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320F2E2A"/>
    <w:multiLevelType w:val="hybridMultilevel"/>
    <w:tmpl w:val="0F6AA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75146"/>
    <w:multiLevelType w:val="hybridMultilevel"/>
    <w:tmpl w:val="6BE48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E0B97"/>
    <w:multiLevelType w:val="hybridMultilevel"/>
    <w:tmpl w:val="94CCF7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44458"/>
    <w:multiLevelType w:val="hybridMultilevel"/>
    <w:tmpl w:val="0F6AA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36CE8"/>
    <w:multiLevelType w:val="hybridMultilevel"/>
    <w:tmpl w:val="60BA2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356BF"/>
    <w:multiLevelType w:val="hybridMultilevel"/>
    <w:tmpl w:val="CA68A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920D8"/>
    <w:multiLevelType w:val="hybridMultilevel"/>
    <w:tmpl w:val="5E32FFFC"/>
    <w:lvl w:ilvl="0" w:tplc="B46AB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F5C5F"/>
    <w:multiLevelType w:val="hybridMultilevel"/>
    <w:tmpl w:val="45B48A20"/>
    <w:lvl w:ilvl="0" w:tplc="F4201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6005C"/>
    <w:multiLevelType w:val="hybridMultilevel"/>
    <w:tmpl w:val="D1EE3F9C"/>
    <w:lvl w:ilvl="0" w:tplc="63FAC3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84634"/>
    <w:multiLevelType w:val="hybridMultilevel"/>
    <w:tmpl w:val="5510DA6E"/>
    <w:lvl w:ilvl="0" w:tplc="A1245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757D5"/>
    <w:multiLevelType w:val="hybridMultilevel"/>
    <w:tmpl w:val="0848F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45375"/>
    <w:multiLevelType w:val="hybridMultilevel"/>
    <w:tmpl w:val="CB26F526"/>
    <w:lvl w:ilvl="0" w:tplc="7D50D9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6079F"/>
    <w:multiLevelType w:val="hybridMultilevel"/>
    <w:tmpl w:val="6254B1B0"/>
    <w:lvl w:ilvl="0" w:tplc="6E845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8618B7"/>
    <w:multiLevelType w:val="hybridMultilevel"/>
    <w:tmpl w:val="91307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AB43B2"/>
    <w:multiLevelType w:val="hybridMultilevel"/>
    <w:tmpl w:val="7916C1F4"/>
    <w:lvl w:ilvl="0" w:tplc="20AA9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32755"/>
    <w:multiLevelType w:val="hybridMultilevel"/>
    <w:tmpl w:val="0F6AA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9157">
    <w:abstractNumId w:val="19"/>
  </w:num>
  <w:num w:numId="2" w16cid:durableId="580911592">
    <w:abstractNumId w:val="19"/>
  </w:num>
  <w:num w:numId="3" w16cid:durableId="1941451971">
    <w:abstractNumId w:val="32"/>
  </w:num>
  <w:num w:numId="4" w16cid:durableId="2046825904">
    <w:abstractNumId w:val="16"/>
  </w:num>
  <w:num w:numId="5" w16cid:durableId="1603101950">
    <w:abstractNumId w:val="4"/>
  </w:num>
  <w:num w:numId="6" w16cid:durableId="1066298965">
    <w:abstractNumId w:val="17"/>
  </w:num>
  <w:num w:numId="7" w16cid:durableId="1202866691">
    <w:abstractNumId w:val="15"/>
  </w:num>
  <w:num w:numId="8" w16cid:durableId="2058620673">
    <w:abstractNumId w:val="11"/>
  </w:num>
  <w:num w:numId="9" w16cid:durableId="629894997">
    <w:abstractNumId w:val="23"/>
  </w:num>
  <w:num w:numId="10" w16cid:durableId="741103404">
    <w:abstractNumId w:val="25"/>
  </w:num>
  <w:num w:numId="11" w16cid:durableId="1806192732">
    <w:abstractNumId w:val="7"/>
  </w:num>
  <w:num w:numId="12" w16cid:durableId="354842359">
    <w:abstractNumId w:val="10"/>
  </w:num>
  <w:num w:numId="13" w16cid:durableId="428042638">
    <w:abstractNumId w:val="22"/>
  </w:num>
  <w:num w:numId="14" w16cid:durableId="1499728019">
    <w:abstractNumId w:val="14"/>
  </w:num>
  <w:num w:numId="15" w16cid:durableId="486168182">
    <w:abstractNumId w:val="18"/>
  </w:num>
  <w:num w:numId="16" w16cid:durableId="1432974583">
    <w:abstractNumId w:val="33"/>
  </w:num>
  <w:num w:numId="17" w16cid:durableId="334840412">
    <w:abstractNumId w:val="9"/>
  </w:num>
  <w:num w:numId="18" w16cid:durableId="2047873519">
    <w:abstractNumId w:val="26"/>
  </w:num>
  <w:num w:numId="19" w16cid:durableId="2121144275">
    <w:abstractNumId w:val="30"/>
  </w:num>
  <w:num w:numId="20" w16cid:durableId="1155150726">
    <w:abstractNumId w:val="24"/>
  </w:num>
  <w:num w:numId="21" w16cid:durableId="557521262">
    <w:abstractNumId w:val="27"/>
  </w:num>
  <w:num w:numId="22" w16cid:durableId="866602826">
    <w:abstractNumId w:val="21"/>
  </w:num>
  <w:num w:numId="23" w16cid:durableId="1222057612">
    <w:abstractNumId w:val="13"/>
  </w:num>
  <w:num w:numId="24" w16cid:durableId="923612775">
    <w:abstractNumId w:val="29"/>
  </w:num>
  <w:num w:numId="25" w16cid:durableId="1700468415">
    <w:abstractNumId w:val="2"/>
  </w:num>
  <w:num w:numId="26" w16cid:durableId="352998634">
    <w:abstractNumId w:val="34"/>
  </w:num>
  <w:num w:numId="27" w16cid:durableId="831869890">
    <w:abstractNumId w:val="1"/>
  </w:num>
  <w:num w:numId="28" w16cid:durableId="955529923">
    <w:abstractNumId w:val="3"/>
  </w:num>
  <w:num w:numId="29" w16cid:durableId="2052805603">
    <w:abstractNumId w:val="31"/>
  </w:num>
  <w:num w:numId="30" w16cid:durableId="1334841551">
    <w:abstractNumId w:val="28"/>
  </w:num>
  <w:num w:numId="31" w16cid:durableId="209272088">
    <w:abstractNumId w:val="0"/>
  </w:num>
  <w:num w:numId="32" w16cid:durableId="530337154">
    <w:abstractNumId w:val="20"/>
  </w:num>
  <w:num w:numId="33" w16cid:durableId="1484353198">
    <w:abstractNumId w:val="6"/>
  </w:num>
  <w:num w:numId="34" w16cid:durableId="1887447409">
    <w:abstractNumId w:val="5"/>
  </w:num>
  <w:num w:numId="35" w16cid:durableId="417948094">
    <w:abstractNumId w:val="12"/>
  </w:num>
  <w:num w:numId="36" w16cid:durableId="1904439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102B3"/>
    <w:rsid w:val="0001746A"/>
    <w:rsid w:val="00036798"/>
    <w:rsid w:val="00037466"/>
    <w:rsid w:val="0004105A"/>
    <w:rsid w:val="00042AA1"/>
    <w:rsid w:val="0004347C"/>
    <w:rsid w:val="00050321"/>
    <w:rsid w:val="0005360F"/>
    <w:rsid w:val="00056ED5"/>
    <w:rsid w:val="00065789"/>
    <w:rsid w:val="00073092"/>
    <w:rsid w:val="00084FB5"/>
    <w:rsid w:val="00090599"/>
    <w:rsid w:val="0009621B"/>
    <w:rsid w:val="000974D1"/>
    <w:rsid w:val="000A3D10"/>
    <w:rsid w:val="000A4700"/>
    <w:rsid w:val="000D09F6"/>
    <w:rsid w:val="000D2999"/>
    <w:rsid w:val="000D55D7"/>
    <w:rsid w:val="000D6CC9"/>
    <w:rsid w:val="000E54C5"/>
    <w:rsid w:val="000E7A53"/>
    <w:rsid w:val="001019E5"/>
    <w:rsid w:val="00107F48"/>
    <w:rsid w:val="0011246E"/>
    <w:rsid w:val="001175A5"/>
    <w:rsid w:val="00120A49"/>
    <w:rsid w:val="001515AE"/>
    <w:rsid w:val="0016539A"/>
    <w:rsid w:val="00166112"/>
    <w:rsid w:val="0017050D"/>
    <w:rsid w:val="00174B39"/>
    <w:rsid w:val="00174CF6"/>
    <w:rsid w:val="00174EA5"/>
    <w:rsid w:val="00180B45"/>
    <w:rsid w:val="00180D0F"/>
    <w:rsid w:val="0018133F"/>
    <w:rsid w:val="0018499C"/>
    <w:rsid w:val="001958E6"/>
    <w:rsid w:val="001A0B7D"/>
    <w:rsid w:val="001A0C96"/>
    <w:rsid w:val="001B3F60"/>
    <w:rsid w:val="001D5632"/>
    <w:rsid w:val="001E48CB"/>
    <w:rsid w:val="001E60DA"/>
    <w:rsid w:val="001F6547"/>
    <w:rsid w:val="001F7B2C"/>
    <w:rsid w:val="00206EFC"/>
    <w:rsid w:val="00216ABE"/>
    <w:rsid w:val="0022112A"/>
    <w:rsid w:val="00236A3E"/>
    <w:rsid w:val="00237A2B"/>
    <w:rsid w:val="00250FEF"/>
    <w:rsid w:val="0025359F"/>
    <w:rsid w:val="002664B3"/>
    <w:rsid w:val="00283119"/>
    <w:rsid w:val="002908AF"/>
    <w:rsid w:val="002A49CF"/>
    <w:rsid w:val="002A4BEE"/>
    <w:rsid w:val="002A7CD9"/>
    <w:rsid w:val="002B7F93"/>
    <w:rsid w:val="002C487E"/>
    <w:rsid w:val="002D15B1"/>
    <w:rsid w:val="002D1A55"/>
    <w:rsid w:val="002E726C"/>
    <w:rsid w:val="002F709E"/>
    <w:rsid w:val="00301EEE"/>
    <w:rsid w:val="0030350E"/>
    <w:rsid w:val="003159BF"/>
    <w:rsid w:val="00322EC3"/>
    <w:rsid w:val="0032484E"/>
    <w:rsid w:val="003317E5"/>
    <w:rsid w:val="00334ADE"/>
    <w:rsid w:val="00360994"/>
    <w:rsid w:val="00361155"/>
    <w:rsid w:val="00361F8E"/>
    <w:rsid w:val="0036782A"/>
    <w:rsid w:val="00391670"/>
    <w:rsid w:val="003937D6"/>
    <w:rsid w:val="003C4881"/>
    <w:rsid w:val="003C50E2"/>
    <w:rsid w:val="003C775B"/>
    <w:rsid w:val="003D7AA4"/>
    <w:rsid w:val="003E48C9"/>
    <w:rsid w:val="003E6C32"/>
    <w:rsid w:val="003F5E22"/>
    <w:rsid w:val="00405A0A"/>
    <w:rsid w:val="00413F56"/>
    <w:rsid w:val="00426E44"/>
    <w:rsid w:val="00430C9A"/>
    <w:rsid w:val="00445CBD"/>
    <w:rsid w:val="0045507B"/>
    <w:rsid w:val="0046618B"/>
    <w:rsid w:val="00480039"/>
    <w:rsid w:val="00491F1B"/>
    <w:rsid w:val="004962AF"/>
    <w:rsid w:val="004A7E0E"/>
    <w:rsid w:val="004B248C"/>
    <w:rsid w:val="004B57B9"/>
    <w:rsid w:val="004B62CB"/>
    <w:rsid w:val="004C3B3B"/>
    <w:rsid w:val="004D5AEF"/>
    <w:rsid w:val="004D6E52"/>
    <w:rsid w:val="004E331F"/>
    <w:rsid w:val="00514339"/>
    <w:rsid w:val="005207BE"/>
    <w:rsid w:val="005224C1"/>
    <w:rsid w:val="00524EB0"/>
    <w:rsid w:val="00525963"/>
    <w:rsid w:val="00527235"/>
    <w:rsid w:val="00540E86"/>
    <w:rsid w:val="005473B5"/>
    <w:rsid w:val="0057000F"/>
    <w:rsid w:val="00581FD5"/>
    <w:rsid w:val="00584F8C"/>
    <w:rsid w:val="005901B0"/>
    <w:rsid w:val="0059172D"/>
    <w:rsid w:val="00591ADB"/>
    <w:rsid w:val="00592097"/>
    <w:rsid w:val="005F562D"/>
    <w:rsid w:val="00606503"/>
    <w:rsid w:val="00616479"/>
    <w:rsid w:val="00621113"/>
    <w:rsid w:val="0062337A"/>
    <w:rsid w:val="00625F77"/>
    <w:rsid w:val="006269D3"/>
    <w:rsid w:val="00631489"/>
    <w:rsid w:val="006315DD"/>
    <w:rsid w:val="00635F95"/>
    <w:rsid w:val="00637D52"/>
    <w:rsid w:val="00644BA6"/>
    <w:rsid w:val="00646172"/>
    <w:rsid w:val="00654E8F"/>
    <w:rsid w:val="0066629C"/>
    <w:rsid w:val="00667AAF"/>
    <w:rsid w:val="006736C2"/>
    <w:rsid w:val="00675011"/>
    <w:rsid w:val="00675119"/>
    <w:rsid w:val="00676EEC"/>
    <w:rsid w:val="00685840"/>
    <w:rsid w:val="00693243"/>
    <w:rsid w:val="006953B8"/>
    <w:rsid w:val="006A5890"/>
    <w:rsid w:val="006E05E2"/>
    <w:rsid w:val="006E0D95"/>
    <w:rsid w:val="006E121E"/>
    <w:rsid w:val="006E764E"/>
    <w:rsid w:val="00714E6A"/>
    <w:rsid w:val="00715206"/>
    <w:rsid w:val="007220A5"/>
    <w:rsid w:val="00732C76"/>
    <w:rsid w:val="00736090"/>
    <w:rsid w:val="0074177D"/>
    <w:rsid w:val="00764063"/>
    <w:rsid w:val="00765EDB"/>
    <w:rsid w:val="00772D5E"/>
    <w:rsid w:val="00774674"/>
    <w:rsid w:val="00777812"/>
    <w:rsid w:val="0079078C"/>
    <w:rsid w:val="0079124B"/>
    <w:rsid w:val="007913C9"/>
    <w:rsid w:val="00795296"/>
    <w:rsid w:val="007967CC"/>
    <w:rsid w:val="00796B2E"/>
    <w:rsid w:val="007A7B71"/>
    <w:rsid w:val="007B018E"/>
    <w:rsid w:val="007C1226"/>
    <w:rsid w:val="007C4E97"/>
    <w:rsid w:val="007D2163"/>
    <w:rsid w:val="007D4CCC"/>
    <w:rsid w:val="007E4E92"/>
    <w:rsid w:val="007E6CC7"/>
    <w:rsid w:val="007F1A69"/>
    <w:rsid w:val="007F2143"/>
    <w:rsid w:val="007F4040"/>
    <w:rsid w:val="007F76E1"/>
    <w:rsid w:val="00802FE7"/>
    <w:rsid w:val="00817192"/>
    <w:rsid w:val="00826B40"/>
    <w:rsid w:val="00836FF9"/>
    <w:rsid w:val="00842731"/>
    <w:rsid w:val="00844A0B"/>
    <w:rsid w:val="008456CF"/>
    <w:rsid w:val="008473BF"/>
    <w:rsid w:val="00850FC5"/>
    <w:rsid w:val="008511B7"/>
    <w:rsid w:val="008534CF"/>
    <w:rsid w:val="00856C34"/>
    <w:rsid w:val="00863A56"/>
    <w:rsid w:val="008640AB"/>
    <w:rsid w:val="00872A84"/>
    <w:rsid w:val="008A3B06"/>
    <w:rsid w:val="008B5610"/>
    <w:rsid w:val="008C4AB3"/>
    <w:rsid w:val="008D7F35"/>
    <w:rsid w:val="008F1628"/>
    <w:rsid w:val="008F6087"/>
    <w:rsid w:val="0092440E"/>
    <w:rsid w:val="00935DE9"/>
    <w:rsid w:val="0094387C"/>
    <w:rsid w:val="00943DF6"/>
    <w:rsid w:val="0095019A"/>
    <w:rsid w:val="0096114F"/>
    <w:rsid w:val="00967632"/>
    <w:rsid w:val="00973272"/>
    <w:rsid w:val="00973A56"/>
    <w:rsid w:val="00981DB0"/>
    <w:rsid w:val="009A0652"/>
    <w:rsid w:val="009A0E23"/>
    <w:rsid w:val="009A49D0"/>
    <w:rsid w:val="009B24E2"/>
    <w:rsid w:val="009B2E17"/>
    <w:rsid w:val="009D01C5"/>
    <w:rsid w:val="00A124EB"/>
    <w:rsid w:val="00A14806"/>
    <w:rsid w:val="00A16632"/>
    <w:rsid w:val="00A21A24"/>
    <w:rsid w:val="00A27BBC"/>
    <w:rsid w:val="00A3022F"/>
    <w:rsid w:val="00A37FBD"/>
    <w:rsid w:val="00A40C72"/>
    <w:rsid w:val="00A7130E"/>
    <w:rsid w:val="00A75727"/>
    <w:rsid w:val="00A7753F"/>
    <w:rsid w:val="00AA2FB2"/>
    <w:rsid w:val="00AB424E"/>
    <w:rsid w:val="00AB49C4"/>
    <w:rsid w:val="00AB7913"/>
    <w:rsid w:val="00AC0AF0"/>
    <w:rsid w:val="00AC3941"/>
    <w:rsid w:val="00AD18F6"/>
    <w:rsid w:val="00AD2C24"/>
    <w:rsid w:val="00AD2FC3"/>
    <w:rsid w:val="00AD57D4"/>
    <w:rsid w:val="00B0783B"/>
    <w:rsid w:val="00B07B53"/>
    <w:rsid w:val="00B1633B"/>
    <w:rsid w:val="00B21CC8"/>
    <w:rsid w:val="00B2618F"/>
    <w:rsid w:val="00B26BC7"/>
    <w:rsid w:val="00B50BCA"/>
    <w:rsid w:val="00B7071B"/>
    <w:rsid w:val="00B718C3"/>
    <w:rsid w:val="00B73248"/>
    <w:rsid w:val="00BB14D4"/>
    <w:rsid w:val="00BB4266"/>
    <w:rsid w:val="00BC5B80"/>
    <w:rsid w:val="00BC64DE"/>
    <w:rsid w:val="00BD5E45"/>
    <w:rsid w:val="00BE0FD0"/>
    <w:rsid w:val="00BE70C9"/>
    <w:rsid w:val="00BF0F6E"/>
    <w:rsid w:val="00BF6F7A"/>
    <w:rsid w:val="00C04937"/>
    <w:rsid w:val="00C07F88"/>
    <w:rsid w:val="00C12A48"/>
    <w:rsid w:val="00C3041F"/>
    <w:rsid w:val="00C4303D"/>
    <w:rsid w:val="00C450F3"/>
    <w:rsid w:val="00C5034F"/>
    <w:rsid w:val="00C52A12"/>
    <w:rsid w:val="00C60F60"/>
    <w:rsid w:val="00C62A3B"/>
    <w:rsid w:val="00C64914"/>
    <w:rsid w:val="00C71AF9"/>
    <w:rsid w:val="00C76139"/>
    <w:rsid w:val="00C8241D"/>
    <w:rsid w:val="00C92415"/>
    <w:rsid w:val="00C9305F"/>
    <w:rsid w:val="00C95E7A"/>
    <w:rsid w:val="00C96CF8"/>
    <w:rsid w:val="00CA6F67"/>
    <w:rsid w:val="00CB204D"/>
    <w:rsid w:val="00CB6C53"/>
    <w:rsid w:val="00D13025"/>
    <w:rsid w:val="00D26836"/>
    <w:rsid w:val="00D4019E"/>
    <w:rsid w:val="00D46AA4"/>
    <w:rsid w:val="00D47E60"/>
    <w:rsid w:val="00D53B9D"/>
    <w:rsid w:val="00D60D70"/>
    <w:rsid w:val="00D61F33"/>
    <w:rsid w:val="00D660DC"/>
    <w:rsid w:val="00D8460A"/>
    <w:rsid w:val="00D86003"/>
    <w:rsid w:val="00DA4002"/>
    <w:rsid w:val="00DA5C40"/>
    <w:rsid w:val="00DA716C"/>
    <w:rsid w:val="00DB246A"/>
    <w:rsid w:val="00DB6C58"/>
    <w:rsid w:val="00DC6BD9"/>
    <w:rsid w:val="00DD1428"/>
    <w:rsid w:val="00DD1BB2"/>
    <w:rsid w:val="00DD44CF"/>
    <w:rsid w:val="00DE3C62"/>
    <w:rsid w:val="00DF5CBF"/>
    <w:rsid w:val="00E041A8"/>
    <w:rsid w:val="00E073B2"/>
    <w:rsid w:val="00E11593"/>
    <w:rsid w:val="00E14E9B"/>
    <w:rsid w:val="00E16B95"/>
    <w:rsid w:val="00E2066A"/>
    <w:rsid w:val="00E23EB9"/>
    <w:rsid w:val="00E34401"/>
    <w:rsid w:val="00E40A40"/>
    <w:rsid w:val="00E445BE"/>
    <w:rsid w:val="00E51549"/>
    <w:rsid w:val="00E56E19"/>
    <w:rsid w:val="00E627DD"/>
    <w:rsid w:val="00E67E30"/>
    <w:rsid w:val="00E86616"/>
    <w:rsid w:val="00EA3CB8"/>
    <w:rsid w:val="00ED0DE6"/>
    <w:rsid w:val="00ED42CE"/>
    <w:rsid w:val="00ED4C29"/>
    <w:rsid w:val="00ED5A51"/>
    <w:rsid w:val="00EE6807"/>
    <w:rsid w:val="00EF0777"/>
    <w:rsid w:val="00EF195E"/>
    <w:rsid w:val="00F016D0"/>
    <w:rsid w:val="00F040DE"/>
    <w:rsid w:val="00F10D6A"/>
    <w:rsid w:val="00F2243C"/>
    <w:rsid w:val="00F43E24"/>
    <w:rsid w:val="00F46171"/>
    <w:rsid w:val="00F461CC"/>
    <w:rsid w:val="00F67150"/>
    <w:rsid w:val="00F7378C"/>
    <w:rsid w:val="00F75530"/>
    <w:rsid w:val="00F80800"/>
    <w:rsid w:val="00F905D2"/>
    <w:rsid w:val="00F9114A"/>
    <w:rsid w:val="00F92397"/>
    <w:rsid w:val="00FA0669"/>
    <w:rsid w:val="00FA34B3"/>
    <w:rsid w:val="00FA6490"/>
    <w:rsid w:val="00FB0BD4"/>
    <w:rsid w:val="00FB2C8D"/>
    <w:rsid w:val="00FC1B7D"/>
    <w:rsid w:val="00FC26AE"/>
    <w:rsid w:val="00FC2887"/>
    <w:rsid w:val="00FC2AA1"/>
    <w:rsid w:val="00FC373D"/>
    <w:rsid w:val="00FC63A8"/>
    <w:rsid w:val="00FD4F93"/>
    <w:rsid w:val="00FE03A2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2F3F753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CF"/>
  </w:style>
  <w:style w:type="paragraph" w:styleId="Heading1">
    <w:name w:val="heading 1"/>
    <w:aliases w:val="Main Heading"/>
    <w:basedOn w:val="DHHSMAINHEADLINE"/>
    <w:next w:val="DHHSMAINHEADLINE"/>
    <w:link w:val="Heading1Char"/>
    <w:qFormat/>
    <w:rsid w:val="00236A3E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aliases w:val="Main Subheading"/>
    <w:basedOn w:val="Normal"/>
    <w:next w:val="Normal"/>
    <w:link w:val="Heading2Char"/>
    <w:unhideWhenUsed/>
    <w:qFormat/>
    <w:rsid w:val="00D4019E"/>
    <w:pPr>
      <w:keepNext/>
      <w:keepLines/>
      <w:spacing w:before="120" w:after="120"/>
      <w:jc w:val="center"/>
      <w:outlineLvl w:val="1"/>
    </w:pPr>
    <w:rPr>
      <w:rFonts w:ascii="Arial" w:eastAsiaTheme="majorEastAsia" w:hAnsi="Arial" w:cstheme="majorBidi"/>
      <w:b/>
      <w:color w:val="7B97AC" w:themeColor="background2" w:themeShade="BF"/>
      <w:sz w:val="32"/>
      <w:szCs w:val="26"/>
    </w:rPr>
  </w:style>
  <w:style w:type="paragraph" w:styleId="Heading3">
    <w:name w:val="heading 3"/>
    <w:aliases w:val="Subheading"/>
    <w:basedOn w:val="Normal"/>
    <w:next w:val="Normal"/>
    <w:link w:val="Heading3Char"/>
    <w:unhideWhenUsed/>
    <w:qFormat/>
    <w:rsid w:val="00D4019E"/>
    <w:pPr>
      <w:keepNext/>
      <w:keepLines/>
      <w:spacing w:before="160" w:after="120" w:line="360" w:lineRule="auto"/>
      <w:outlineLvl w:val="2"/>
    </w:pPr>
    <w:rPr>
      <w:rFonts w:asciiTheme="majorHAnsi" w:eastAsiaTheme="majorEastAsia" w:hAnsiTheme="majorHAnsi" w:cstheme="majorBidi"/>
      <w:color w:val="7B97AC" w:themeColor="background2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46618B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6547"/>
  </w:style>
  <w:style w:type="paragraph" w:styleId="Footer">
    <w:name w:val="footer"/>
    <w:basedOn w:val="Normal"/>
    <w:link w:val="FooterChar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3608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FC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basedOn w:val="DHHSMAINTEXT"/>
    <w:link w:val="DHHSMAINHEADLINEChar"/>
    <w:qFormat/>
    <w:rsid w:val="00D8460A"/>
    <w:pPr>
      <w:spacing w:before="240" w:after="120" w:line="240" w:lineRule="auto"/>
      <w:jc w:val="center"/>
    </w:pPr>
    <w:rPr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link w:val="DHHSMAINSUBHEADChar"/>
    <w:qFormat/>
    <w:rsid w:val="00D4019E"/>
    <w:pPr>
      <w:tabs>
        <w:tab w:val="left" w:pos="418"/>
      </w:tabs>
      <w:spacing w:before="120" w:after="120" w:line="240" w:lineRule="auto"/>
    </w:pPr>
    <w:rPr>
      <w:rFonts w:ascii="Arial" w:eastAsia="Times New Roman" w:hAnsi="Arial" w:cs="Times New Roman"/>
      <w:b/>
      <w:color w:val="7B97AC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link w:val="DHHSMAINTEXTChar"/>
    <w:qFormat/>
    <w:rsid w:val="00E14E9B"/>
    <w:pPr>
      <w:spacing w:after="0" w:line="264" w:lineRule="auto"/>
    </w:pPr>
    <w:rPr>
      <w:b w:val="0"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654E8F"/>
    <w:rPr>
      <w:color w:val="666666"/>
    </w:rPr>
  </w:style>
  <w:style w:type="table" w:styleId="TableGrid">
    <w:name w:val="Table Grid"/>
    <w:basedOn w:val="TableNormal"/>
    <w:rsid w:val="0065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63A8"/>
    <w:pPr>
      <w:spacing w:after="0" w:line="240" w:lineRule="auto"/>
    </w:pPr>
  </w:style>
  <w:style w:type="character" w:customStyle="1" w:styleId="DHHSMAINSUBHEADChar">
    <w:name w:val="DHHS MAIN SUBHEAD Char"/>
    <w:basedOn w:val="DefaultParagraphFont"/>
    <w:link w:val="DHHSMAINSUBHEAD"/>
    <w:rsid w:val="00D4019E"/>
    <w:rPr>
      <w:rFonts w:ascii="Arial" w:eastAsia="Times New Roman" w:hAnsi="Arial" w:cs="Times New Roman"/>
      <w:b/>
      <w:color w:val="7B97AC" w:themeColor="background2" w:themeShade="BF"/>
      <w:sz w:val="32"/>
      <w:szCs w:val="28"/>
    </w:rPr>
  </w:style>
  <w:style w:type="character" w:customStyle="1" w:styleId="DHHSMAINTEXTChar">
    <w:name w:val="DHHS MAIN TEXT Char"/>
    <w:basedOn w:val="DHHSMAINSUBHEADChar"/>
    <w:link w:val="DHHSMAINTEXT"/>
    <w:rsid w:val="00D8460A"/>
    <w:rPr>
      <w:rFonts w:ascii="Arial" w:eastAsia="Times New Roman" w:hAnsi="Arial" w:cs="Times New Roman"/>
      <w:b w:val="0"/>
      <w:color w:val="000000" w:themeColor="text1"/>
      <w:sz w:val="32"/>
      <w:szCs w:val="28"/>
    </w:rPr>
  </w:style>
  <w:style w:type="character" w:customStyle="1" w:styleId="DHHSMAINHEADLINEChar">
    <w:name w:val="DHHS MAIN HEADLINE Char"/>
    <w:basedOn w:val="DHHSMAINTEXTChar"/>
    <w:link w:val="DHHSMAINHEADLINE"/>
    <w:rsid w:val="00D8460A"/>
    <w:rPr>
      <w:rFonts w:ascii="Arial" w:eastAsia="Times New Roman" w:hAnsi="Arial" w:cs="Times New Roman"/>
      <w:b/>
      <w:color w:val="036080"/>
      <w:sz w:val="44"/>
      <w:szCs w:val="44"/>
    </w:rPr>
  </w:style>
  <w:style w:type="character" w:customStyle="1" w:styleId="Heading1Char">
    <w:name w:val="Heading 1 Char"/>
    <w:aliases w:val="Main Heading Char"/>
    <w:basedOn w:val="DefaultParagraphFont"/>
    <w:link w:val="Heading1"/>
    <w:rsid w:val="00236A3E"/>
    <w:rPr>
      <w:rFonts w:asciiTheme="majorHAnsi" w:eastAsiaTheme="majorEastAsia" w:hAnsiTheme="majorHAnsi" w:cstheme="majorBidi"/>
      <w:b/>
      <w:color w:val="036080"/>
      <w:sz w:val="4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36A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A3E"/>
    <w:rPr>
      <w:color w:val="BABF33" w:themeColor="followedHyperlink"/>
      <w:u w:val="single"/>
    </w:rPr>
  </w:style>
  <w:style w:type="character" w:customStyle="1" w:styleId="Heading2Char">
    <w:name w:val="Heading 2 Char"/>
    <w:aliases w:val="Main Subheading Char"/>
    <w:basedOn w:val="DefaultParagraphFont"/>
    <w:link w:val="Heading2"/>
    <w:rsid w:val="00D4019E"/>
    <w:rPr>
      <w:rFonts w:ascii="Arial" w:eastAsiaTheme="majorEastAsia" w:hAnsi="Arial" w:cstheme="majorBidi"/>
      <w:b/>
      <w:color w:val="7B97AC" w:themeColor="background2" w:themeShade="BF"/>
      <w:sz w:val="32"/>
      <w:szCs w:val="26"/>
    </w:rPr>
  </w:style>
  <w:style w:type="character" w:customStyle="1" w:styleId="Heading3Char">
    <w:name w:val="Heading 3 Char"/>
    <w:aliases w:val="Subheading Char"/>
    <w:basedOn w:val="DefaultParagraphFont"/>
    <w:link w:val="Heading3"/>
    <w:rsid w:val="00D4019E"/>
    <w:rPr>
      <w:rFonts w:asciiTheme="majorHAnsi" w:eastAsiaTheme="majorEastAsia" w:hAnsiTheme="majorHAnsi" w:cstheme="majorBidi"/>
      <w:color w:val="7B97AC" w:themeColor="background2" w:themeShade="BF"/>
      <w:sz w:val="32"/>
      <w:szCs w:val="24"/>
    </w:rPr>
  </w:style>
  <w:style w:type="character" w:styleId="CommentReference">
    <w:name w:val="annotation reference"/>
    <w:basedOn w:val="DefaultParagraphFont"/>
    <w:unhideWhenUsed/>
    <w:rsid w:val="00CB20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B2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2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B2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204D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6618B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styleId="PageNumber">
    <w:name w:val="page number"/>
    <w:basedOn w:val="DefaultParagraphFont"/>
    <w:rsid w:val="0046618B"/>
  </w:style>
  <w:style w:type="character" w:styleId="FootnoteReference">
    <w:name w:val="footnote reference"/>
    <w:semiHidden/>
    <w:rsid w:val="0046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0CCB4-92AF-4EA9-804E-EC01A9FA8E99}"/>
      </w:docPartPr>
      <w:docPartBody>
        <w:p w:rsidR="00337073" w:rsidRDefault="00337073">
          <w:r w:rsidRPr="000944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7E4BA435848B18948E8F01EEC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6240A-C777-4B7C-890A-91E5EC8750D5}"/>
      </w:docPartPr>
      <w:docPartBody>
        <w:p w:rsidR="00337073" w:rsidRDefault="008E3058" w:rsidP="008E3058">
          <w:pPr>
            <w:pStyle w:val="EC07E4BA435848B18948E8F01EEC5FCA1"/>
          </w:pPr>
          <w:r w:rsidRPr="00C95E7A">
            <w:rPr>
              <w:rStyle w:val="PlaceholderText"/>
              <w:rFonts w:asciiTheme="minorHAnsi" w:hAnsiTheme="minorHAnsi" w:cstheme="minorHAnsi"/>
              <w:szCs w:val="22"/>
            </w:rPr>
            <w:t>Click or tap here to enter text.</w:t>
          </w:r>
        </w:p>
      </w:docPartBody>
    </w:docPart>
    <w:docPart>
      <w:docPartPr>
        <w:name w:val="5854AA1BABE840B28F8AB477C1E6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BA81E-752E-4792-9F95-1ED76944E4B7}"/>
      </w:docPartPr>
      <w:docPartBody>
        <w:p w:rsidR="00C817B4" w:rsidRDefault="008E3058" w:rsidP="008E3058">
          <w:pPr>
            <w:pStyle w:val="5854AA1BABE840B28F8AB477C1E6785B1"/>
          </w:pPr>
          <w:r w:rsidRPr="00C95E7A">
            <w:rPr>
              <w:rStyle w:val="PlaceholderText"/>
              <w:rFonts w:asciiTheme="minorHAnsi" w:hAnsiTheme="minorHAnsi" w:cstheme="minorHAnsi"/>
              <w:szCs w:val="22"/>
            </w:rPr>
            <w:t>Click or tap to enter a date.</w:t>
          </w:r>
        </w:p>
      </w:docPartBody>
    </w:docPart>
    <w:docPart>
      <w:docPartPr>
        <w:name w:val="31B3319EDAE64CC08268E16952581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6D2F1-B617-41E5-9BE8-AD61C37B376E}"/>
      </w:docPartPr>
      <w:docPartBody>
        <w:p w:rsidR="008E3058" w:rsidRDefault="008E3058" w:rsidP="008E3058">
          <w:pPr>
            <w:pStyle w:val="31B3319EDAE64CC08268E169525810F31"/>
          </w:pPr>
          <w:r w:rsidRPr="00C95E7A">
            <w:rPr>
              <w:rStyle w:val="PlaceholderText"/>
              <w:rFonts w:asciiTheme="minorHAnsi" w:hAnsiTheme="minorHAnsi" w:cstheme="minorHAnsi"/>
              <w:szCs w:val="22"/>
            </w:rPr>
            <w:t>Choose an item.</w:t>
          </w:r>
        </w:p>
      </w:docPartBody>
    </w:docPart>
    <w:docPart>
      <w:docPartPr>
        <w:name w:val="DB1CAF61F94142A3A72E9DDD50000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4F2B-549E-4717-A45B-BE8DB10AC013}"/>
      </w:docPartPr>
      <w:docPartBody>
        <w:p w:rsidR="008E3058" w:rsidRDefault="008E3058" w:rsidP="008E3058">
          <w:pPr>
            <w:pStyle w:val="DB1CAF61F94142A3A72E9DDD5000057D1"/>
          </w:pPr>
          <w:r w:rsidRPr="00C95E7A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BA5F9243AB0A471DAF4E527ECC92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254E-C37D-4FA1-AC0B-75EC8ABBE936}"/>
      </w:docPartPr>
      <w:docPartBody>
        <w:p w:rsidR="008E3058" w:rsidRDefault="008E3058" w:rsidP="008E3058">
          <w:pPr>
            <w:pStyle w:val="BA5F9243AB0A471DAF4E527ECC927CFF"/>
          </w:pPr>
          <w:r w:rsidRPr="000944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8E2EC6A864BFA9DB7A849646C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D4BE-B07E-4BCF-A074-7BD03275ED7E}"/>
      </w:docPartPr>
      <w:docPartBody>
        <w:p w:rsidR="008E3058" w:rsidRDefault="008E3058" w:rsidP="008E3058">
          <w:pPr>
            <w:pStyle w:val="27D8E2EC6A864BFA9DB7A849646CAA43"/>
          </w:pPr>
          <w:r w:rsidRPr="00AC442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73"/>
    <w:rsid w:val="000A4700"/>
    <w:rsid w:val="00110AFC"/>
    <w:rsid w:val="00180D0F"/>
    <w:rsid w:val="001A0C96"/>
    <w:rsid w:val="00337073"/>
    <w:rsid w:val="0042047E"/>
    <w:rsid w:val="004B248C"/>
    <w:rsid w:val="004B57B9"/>
    <w:rsid w:val="004C7EE6"/>
    <w:rsid w:val="00591ADB"/>
    <w:rsid w:val="00625F77"/>
    <w:rsid w:val="00675119"/>
    <w:rsid w:val="007A699F"/>
    <w:rsid w:val="007E6CC7"/>
    <w:rsid w:val="007F595D"/>
    <w:rsid w:val="008640AB"/>
    <w:rsid w:val="008E3058"/>
    <w:rsid w:val="008F6087"/>
    <w:rsid w:val="009B2E17"/>
    <w:rsid w:val="009C2096"/>
    <w:rsid w:val="00AC3941"/>
    <w:rsid w:val="00B72920"/>
    <w:rsid w:val="00C817B4"/>
    <w:rsid w:val="00D8310C"/>
    <w:rsid w:val="00DA716C"/>
    <w:rsid w:val="00E2542A"/>
    <w:rsid w:val="00E67E30"/>
    <w:rsid w:val="00EF195E"/>
    <w:rsid w:val="00F461CC"/>
    <w:rsid w:val="00F67150"/>
    <w:rsid w:val="00FA34B3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058"/>
    <w:rPr>
      <w:color w:val="666666"/>
    </w:rPr>
  </w:style>
  <w:style w:type="paragraph" w:customStyle="1" w:styleId="EC07E4BA435848B18948E8F01EEC5FCA1">
    <w:name w:val="EC07E4BA435848B18948E8F01EEC5FCA1"/>
    <w:rsid w:val="008E3058"/>
    <w:pPr>
      <w:tabs>
        <w:tab w:val="left" w:pos="418"/>
      </w:tabs>
      <w:spacing w:before="120" w:after="0" w:line="264" w:lineRule="auto"/>
    </w:pPr>
    <w:rPr>
      <w:rFonts w:ascii="Arial" w:eastAsia="Times New Roman" w:hAnsi="Arial" w:cs="Times New Roman"/>
      <w:color w:val="000000" w:themeColor="text1"/>
      <w:kern w:val="0"/>
      <w:sz w:val="22"/>
      <w:szCs w:val="28"/>
      <w14:ligatures w14:val="none"/>
    </w:rPr>
  </w:style>
  <w:style w:type="paragraph" w:customStyle="1" w:styleId="5854AA1BABE840B28F8AB477C1E6785B1">
    <w:name w:val="5854AA1BABE840B28F8AB477C1E6785B1"/>
    <w:rsid w:val="008E3058"/>
    <w:pPr>
      <w:tabs>
        <w:tab w:val="left" w:pos="418"/>
      </w:tabs>
      <w:spacing w:before="120" w:after="0" w:line="264" w:lineRule="auto"/>
    </w:pPr>
    <w:rPr>
      <w:rFonts w:ascii="Arial" w:eastAsia="Times New Roman" w:hAnsi="Arial" w:cs="Times New Roman"/>
      <w:color w:val="000000" w:themeColor="text1"/>
      <w:kern w:val="0"/>
      <w:sz w:val="22"/>
      <w:szCs w:val="28"/>
      <w14:ligatures w14:val="none"/>
    </w:rPr>
  </w:style>
  <w:style w:type="paragraph" w:customStyle="1" w:styleId="31B3319EDAE64CC08268E169525810F31">
    <w:name w:val="31B3319EDAE64CC08268E169525810F31"/>
    <w:rsid w:val="008E3058"/>
    <w:pPr>
      <w:tabs>
        <w:tab w:val="left" w:pos="418"/>
      </w:tabs>
      <w:spacing w:before="120" w:after="0" w:line="264" w:lineRule="auto"/>
    </w:pPr>
    <w:rPr>
      <w:rFonts w:ascii="Arial" w:eastAsia="Times New Roman" w:hAnsi="Arial" w:cs="Times New Roman"/>
      <w:color w:val="000000" w:themeColor="text1"/>
      <w:kern w:val="0"/>
      <w:sz w:val="22"/>
      <w:szCs w:val="28"/>
      <w14:ligatures w14:val="none"/>
    </w:rPr>
  </w:style>
  <w:style w:type="paragraph" w:customStyle="1" w:styleId="DB1CAF61F94142A3A72E9DDD5000057D1">
    <w:name w:val="DB1CAF61F94142A3A72E9DDD5000057D1"/>
    <w:rsid w:val="008E3058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A5F9243AB0A471DAF4E527ECC927CFF">
    <w:name w:val="BA5F9243AB0A471DAF4E527ECC927CFF"/>
    <w:rsid w:val="008E3058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7D8E2EC6A864BFA9DB7A849646CAA43">
    <w:name w:val="27D8E2EC6A864BFA9DB7A849646CAA43"/>
    <w:rsid w:val="008E3058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Brand Colors">
      <a:dk1>
        <a:sysClr val="windowText" lastClr="000000"/>
      </a:dk1>
      <a:lt1>
        <a:sysClr val="window" lastClr="FFFFFF"/>
      </a:lt1>
      <a:dk2>
        <a:srgbClr val="036080"/>
      </a:dk2>
      <a:lt2>
        <a:srgbClr val="B9C8D3"/>
      </a:lt2>
      <a:accent1>
        <a:srgbClr val="BABF33"/>
      </a:accent1>
      <a:accent2>
        <a:srgbClr val="FFC843"/>
      </a:accent2>
      <a:accent3>
        <a:srgbClr val="B9C8D3"/>
      </a:accent3>
      <a:accent4>
        <a:srgbClr val="036080"/>
      </a:accent4>
      <a:accent5>
        <a:srgbClr val="FFC843"/>
      </a:accent5>
      <a:accent6>
        <a:srgbClr val="BABF33"/>
      </a:accent6>
      <a:hlink>
        <a:srgbClr val="036080"/>
      </a:hlink>
      <a:folHlink>
        <a:srgbClr val="BABF33"/>
      </a:folHlink>
    </a:clrScheme>
    <a:fontScheme name="Arial Brand Font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9de52a8-5c78-4241-808d-00134be8a318">Fact Sheet Template</Category>
    <Training_x0020_Topic xmlns="39de52a8-5c78-4241-808d-00134be8a318" xsi:nil="true"/>
    <Audience xmlns="39de52a8-5c78-4241-808d-00134be8a318"/>
    <DHHSInternetTopic xmlns="32249c65-da49-47e9-984a-f0159a6f027c" xsi:nil="true"/>
    <DHHSInternetPCM xmlns="32249c65-da49-47e9-984a-f0159a6f027c"/>
    <DHHSInternetDivision xmlns="32249c65-da49-47e9-984a-f0159a6f027c" xsi:nil="true"/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1EE2A12147D4CF48AC586DE9AE59FC30" ma:contentTypeVersion="8" ma:contentTypeDescription="" ma:contentTypeScope="" ma:versionID="0bffb751c653bbe15792890cb280a6f9">
  <xsd:schema xmlns:xsd="http://www.w3.org/2001/XMLSchema" xmlns:xs="http://www.w3.org/2001/XMLSchema" xmlns:p="http://schemas.microsoft.com/office/2006/metadata/properties" xmlns:ns2="32249c65-da49-47e9-984a-f0159a6f027c" xmlns:ns3="39de52a8-5c78-4241-808d-00134be8a318" targetNamespace="http://schemas.microsoft.com/office/2006/metadata/properties" ma:root="true" ma:fieldsID="e19e3790890f6f2f1248605bac4102f6" ns2:_="" ns3:_="">
    <xsd:import namespace="32249c65-da49-47e9-984a-f0159a6f027c"/>
    <xsd:import namespace="39de52a8-5c78-4241-808d-00134be8a318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  <xsd:element ref="ns3:Category" minOccurs="0"/>
                <xsd:element ref="ns3:Audience" minOccurs="0"/>
                <xsd:element ref="ns3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  <xsd:enumeration value="Vendor Resourc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  <xsd:enumeration value="92"/>
                    <xsd:enumeration value="93"/>
                    <xsd:enumeration value="94"/>
                    <xsd:enumeration value="95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52a8-5c78-4241-808d-00134be8a318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format="Dropdown" ma:internalName="Category">
      <xsd:simpleType>
        <xsd:restriction base="dms:Choice">
          <xsd:enumeration value="New Staff Training"/>
          <xsd:enumeration value="Ongoing Training"/>
          <xsd:enumeration value="eWIC Retailer Resources"/>
          <xsd:enumeration value="Vendor Handbooks"/>
          <xsd:enumeration value="Vendor Retailer Contract Training"/>
          <xsd:enumeration value="Vender Retailer Contract Training – Grocery Stores"/>
          <xsd:enumeration value="Vendor Retailer Contract Training – Special Purchase Stores"/>
          <xsd:enumeration value="Approved Formula Manufacturers and Distributors"/>
          <xsd:enumeration value="Nebraska WIC Printed Resources Order"/>
        </xsd:restriction>
      </xsd:simpleType>
    </xsd:element>
    <xsd:element name="Audience" ma:index="14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astfeeding Peer Counselors"/>
                    <xsd:enumeration value="Cashiers"/>
                    <xsd:enumeration value="Clerk"/>
                    <xsd:enumeration value="CPA"/>
                    <xsd:enumeration value="Health Care Providers"/>
                    <xsd:enumeration value="Public"/>
                    <xsd:enumeration value="Vendor Managers"/>
                    <xsd:enumeration value="Vendors"/>
                    <xsd:enumeration value="WIC Director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15" nillable="true" ma:displayName="Training Topic" ma:format="Dropdown" ma:internalName="Training_x0020_Topic">
      <xsd:simpleType>
        <xsd:restriction base="dms:Choice">
          <xsd:enumeration value="Adjunct Eligibility"/>
          <xsd:enumeration value="Authorized Representatives and Proxies"/>
          <xsd:enumeration value="Benefit Issuance &amp; eWIC Education"/>
          <xsd:enumeration value="Categorical Eligibility"/>
          <xsd:enumeration value="Food List And Shopping Guide"/>
          <xsd:enumeration value="Food Package"/>
          <xsd:enumeration value="Formula"/>
          <xsd:enumeration value="Foster Care or Teens"/>
          <xsd:enumeration value="Help Desk"/>
          <xsd:enumeration value="Income"/>
          <xsd:enumeration value="Income Assessment  - Quick Links to Procedures"/>
          <xsd:enumeration value="Maternal Mental Health"/>
          <xsd:enumeration value="N/A"/>
          <xsd:enumeration value="Notification Forms"/>
          <xsd:enumeration value="Nutrition Education"/>
          <xsd:enumeration value="Nutrition Interview"/>
          <xsd:enumeration value="Nutrition Risk"/>
          <xsd:enumeration value="Proof"/>
          <xsd:enumeration value="Race Ethnicity Determination"/>
          <xsd:enumeration value="Referrals"/>
          <xsd:enumeration value="Rights and Responsibilities"/>
          <xsd:enumeration value="Scheduling"/>
          <xsd:enumeration value="TAP"/>
          <xsd:enumeration value="WIC Contact Information"/>
          <xsd:enumeration value="Vendor Resour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AE82-9653-468F-A256-C7550F2A9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0DEDD-0A18-47C3-B7DC-3D876E2F68AC}">
  <ds:schemaRefs>
    <ds:schemaRef ds:uri="http://schemas.microsoft.com/office/2006/metadata/properties"/>
    <ds:schemaRef ds:uri="http://schemas.microsoft.com/office/infopath/2007/PartnerControls"/>
    <ds:schemaRef ds:uri="2f9a96d6-9b2b-4797-a61c-7fe1f15b622d"/>
  </ds:schemaRefs>
</ds:datastoreItem>
</file>

<file path=customXml/itemProps3.xml><?xml version="1.0" encoding="utf-8"?>
<ds:datastoreItem xmlns:ds="http://schemas.openxmlformats.org/officeDocument/2006/customXml" ds:itemID="{087938C6-F3D0-4A22-A65B-C4CBD3A1ABDB}"/>
</file>

<file path=customXml/itemProps4.xml><?xml version="1.0" encoding="utf-8"?>
<ds:datastoreItem xmlns:ds="http://schemas.openxmlformats.org/officeDocument/2006/customXml" ds:itemID="{6E1B19D3-ED8D-42EF-B92C-7C327B17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One-Column Fact Sheet Template</dc:title>
  <dc:subject/>
  <dc:creator>Judi Yorges</dc:creator>
  <cp:keywords/>
  <dc:description/>
  <cp:lastModifiedBy>Jackie Johnson</cp:lastModifiedBy>
  <cp:revision>2</cp:revision>
  <cp:lastPrinted>2016-10-28T18:47:00Z</cp:lastPrinted>
  <dcterms:created xsi:type="dcterms:W3CDTF">2025-08-15T15:19:00Z</dcterms:created>
  <dcterms:modified xsi:type="dcterms:W3CDTF">2025-08-15T15:19:00Z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0x010100BAD75EA75CD83B45A34259F0B184D027001EE2A12147D4CF48AC586DE9AE59FC30</vt:lpwstr>
  </property>
  <property fmtid="{D5CDD505-2E9C-101B-9397-08002B2CF9AE}" pid="3" name="_NewReviewCycle">
    <vt:lpwstr/>
  </property>
  <property fmtid="{D5CDD505-2E9C-101B-9397-08002B2CF9AE}" pid="4" name="Order">
    <vt:r8>32400</vt:r8>
  </property>
  <property fmtid="{D5CDD505-2E9C-101B-9397-08002B2CF9AE}" pid="5" name="xd_Signature">
    <vt:bool>false</vt:bool>
  </property>
  <property fmtid="{D5CDD505-2E9C-101B-9397-08002B2CF9AE}" pid="6" name="_AuthorEmailDisplayName">
    <vt:lpwstr>Elbergame, Latifa</vt:lpwstr>
  </property>
  <property fmtid="{D5CDD505-2E9C-101B-9397-08002B2CF9AE}" pid="7" name="xd_ProgID">
    <vt:lpwstr/>
  </property>
  <property fmtid="{D5CDD505-2E9C-101B-9397-08002B2CF9AE}" pid="8" name="_AdHocReviewCycleID">
    <vt:i4>-708832273</vt:i4>
  </property>
  <property fmtid="{D5CDD505-2E9C-101B-9397-08002B2CF9AE}" pid="9" name="_EmailSubject">
    <vt:lpwstr>Administrative Forms on the Website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_AuthorEmail">
    <vt:lpwstr>latifa.elbergame@nebraska.gov</vt:lpwstr>
  </property>
</Properties>
</file>