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4F38" w14:textId="20850848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906065">
        <w:rPr>
          <w:rFonts w:asciiTheme="minorHAnsi" w:hAnsiTheme="minorHAnsi" w:cs="Arial"/>
          <w:b/>
          <w:sz w:val="32"/>
          <w:szCs w:val="32"/>
        </w:rPr>
        <w:t>20</w:t>
      </w:r>
      <w:r w:rsidR="004721BA">
        <w:rPr>
          <w:rFonts w:asciiTheme="minorHAnsi" w:hAnsiTheme="minorHAnsi" w:cs="Arial"/>
          <w:b/>
          <w:sz w:val="32"/>
          <w:szCs w:val="32"/>
        </w:rPr>
        <w:t>20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-20</w:t>
      </w:r>
      <w:r w:rsidR="00B5089F">
        <w:rPr>
          <w:rFonts w:asciiTheme="minorHAnsi" w:hAnsiTheme="minorHAnsi" w:cs="Arial"/>
          <w:b/>
          <w:sz w:val="32"/>
          <w:szCs w:val="32"/>
        </w:rPr>
        <w:t>2</w:t>
      </w:r>
      <w:r w:rsidR="004721BA">
        <w:rPr>
          <w:rFonts w:asciiTheme="minorHAnsi" w:hAnsiTheme="minorHAnsi" w:cs="Arial"/>
          <w:b/>
          <w:sz w:val="32"/>
          <w:szCs w:val="32"/>
        </w:rPr>
        <w:t>1</w:t>
      </w:r>
      <w:bookmarkStart w:id="0" w:name="_GoBack"/>
      <w:bookmarkEnd w:id="0"/>
      <w:r w:rsidR="006B4DE8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218A0E16" w14:textId="77777777" w:rsidR="00FA3193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6222CD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F651B1">
        <w:rPr>
          <w:rFonts w:asciiTheme="minorHAnsi" w:hAnsiTheme="minorHAnsi" w:cs="Arial"/>
          <w:b/>
          <w:sz w:val="32"/>
          <w:szCs w:val="32"/>
        </w:rPr>
        <w:t>Health Systems Change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FA3193">
        <w:rPr>
          <w:rFonts w:asciiTheme="minorHAnsi" w:hAnsiTheme="minorHAnsi" w:cs="Arial"/>
          <w:b/>
          <w:sz w:val="32"/>
          <w:szCs w:val="32"/>
        </w:rPr>
        <w:br/>
      </w:r>
    </w:p>
    <w:p w14:paraId="1120EBC4" w14:textId="43E90A78" w:rsidR="00D026FE" w:rsidRPr="00906065" w:rsidRDefault="00EE3D87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Breast</w:t>
      </w:r>
      <w:r w:rsidR="00FA3193">
        <w:rPr>
          <w:rFonts w:asciiTheme="minorHAnsi" w:hAnsiTheme="minorHAnsi" w:cs="Arial"/>
          <w:b/>
          <w:sz w:val="32"/>
          <w:szCs w:val="32"/>
        </w:rPr>
        <w:t xml:space="preserve"> / </w:t>
      </w:r>
      <w:r>
        <w:rPr>
          <w:rFonts w:asciiTheme="minorHAnsi" w:hAnsiTheme="minorHAnsi" w:cs="Arial"/>
          <w:b/>
          <w:sz w:val="32"/>
          <w:szCs w:val="32"/>
        </w:rPr>
        <w:t>Cervical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6F652E0D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impact project around increasing </w:t>
      </w:r>
      <w:r w:rsidR="006B4DE8" w:rsidRPr="00E44763">
        <w:rPr>
          <w:rFonts w:ascii="Arial" w:hAnsi="Arial" w:cs="Arial"/>
          <w:sz w:val="18"/>
          <w:szCs w:val="18"/>
        </w:rPr>
        <w:t>breast cancer screening rates, and/or increasing cervical cancer screening rates</w:t>
      </w:r>
      <w:r w:rsidR="00FA3193">
        <w:rPr>
          <w:rFonts w:ascii="Arial" w:hAnsi="Arial" w:cs="Arial"/>
          <w:sz w:val="18"/>
          <w:szCs w:val="18"/>
        </w:rPr>
        <w:t xml:space="preserve">. </w:t>
      </w:r>
      <w:r w:rsidRPr="00E44763">
        <w:rPr>
          <w:rFonts w:ascii="Arial" w:hAnsi="Arial" w:cs="Arial"/>
          <w:sz w:val="18"/>
          <w:szCs w:val="18"/>
        </w:rPr>
        <w:t xml:space="preserve">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805"/>
        <w:gridCol w:w="1162"/>
        <w:gridCol w:w="863"/>
        <w:gridCol w:w="1475"/>
        <w:gridCol w:w="858"/>
        <w:gridCol w:w="504"/>
        <w:gridCol w:w="1075"/>
        <w:gridCol w:w="365"/>
        <w:gridCol w:w="388"/>
        <w:gridCol w:w="2132"/>
        <w:gridCol w:w="200"/>
        <w:gridCol w:w="1509"/>
        <w:gridCol w:w="1083"/>
        <w:gridCol w:w="2066"/>
      </w:tblGrid>
      <w:tr w:rsidR="00EA7FBA" w:rsidRPr="006734D9" w14:paraId="1120EBCF" w14:textId="77777777" w:rsidTr="00724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906065">
        <w:trPr>
          <w:trHeight w:val="53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90606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56E0FB20" w14:textId="26A01B36" w:rsidR="00EE3D87" w:rsidRPr="00EE3D87" w:rsidRDefault="004721B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158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based interventions</w:t>
            </w:r>
          </w:p>
          <w:p w14:paraId="100EEA32" w14:textId="1CCB3CFE" w:rsidR="00EE3D87" w:rsidRPr="00EE3D87" w:rsidRDefault="004721BA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17D1" w14:textId="17AF30C1" w:rsidR="006B4DE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1748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B4DE8" w:rsidRPr="00906065">
              <w:rPr>
                <w:rFonts w:ascii="Arial" w:hAnsi="Arial" w:cs="Arial"/>
              </w:rPr>
              <w:t>Breast</w:t>
            </w:r>
            <w:r>
              <w:rPr>
                <w:rFonts w:ascii="Arial" w:hAnsi="Arial" w:cs="Arial"/>
              </w:rPr>
              <w:t xml:space="preserve"> </w:t>
            </w:r>
            <w:r w:rsidR="00E80E61">
              <w:rPr>
                <w:rFonts w:ascii="Arial" w:hAnsi="Arial" w:cs="Arial"/>
              </w:rPr>
              <w:br/>
            </w: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92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B4DE8" w:rsidRPr="00906065">
              <w:rPr>
                <w:rFonts w:ascii="Arial" w:hAnsi="Arial" w:cs="Arial"/>
              </w:rPr>
              <w:t>Cervical</w:t>
            </w:r>
            <w:r>
              <w:rPr>
                <w:rFonts w:ascii="Arial" w:hAnsi="Arial" w:cs="Arial"/>
              </w:rPr>
              <w:t xml:space="preserve"> </w:t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1E03598B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8B9" w14:textId="3A5A7AC5" w:rsidR="00EE3D87" w:rsidRPr="00EE3D87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Policy Changes: Standing orders for screening based on risk and or age.  Screening guidelines for clinic. </w:t>
            </w:r>
          </w:p>
          <w:p w14:paraId="283E198B" w14:textId="3741A33B" w:rsidR="00EE3D87" w:rsidRPr="00EE3D87" w:rsidRDefault="00464F4D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53390" wp14:editId="6E94D477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3775075</wp:posOffset>
                      </wp:positionV>
                      <wp:extent cx="228600" cy="219075"/>
                      <wp:effectExtent l="0" t="317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34D75" w14:textId="77777777" w:rsidR="00464F4D" w:rsidRDefault="00464F4D" w:rsidP="00464F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3390" id="Rectangle 2" o:spid="_x0000_s1026" style="position:absolute;left:0;text-align:left;margin-left:387pt;margin-top:297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" filled="f" stroked="f">
                      <o:lock v:ext="edit" rotation="t" shapetype="t"/>
                      <v:textbox>
                        <w:txbxContent>
                          <w:p w14:paraId="0F234D75" w14:textId="77777777" w:rsidR="00464F4D" w:rsidRDefault="00464F4D" w:rsidP="00464F4D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13241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Professional Education: Appropriate screening guidelines, process for entering screening data, chart or EHR </w:t>
            </w:r>
            <w:r w:rsidR="001E7BEF">
              <w:rPr>
                <w:rFonts w:ascii="Arial" w:hAnsi="Arial" w:cs="Arial"/>
              </w:rPr>
              <w:t xml:space="preserve">flags, screening/Follow up and </w:t>
            </w:r>
            <w:r w:rsidR="00E36284">
              <w:rPr>
                <w:rFonts w:ascii="Arial" w:hAnsi="Arial" w:cs="Arial"/>
              </w:rPr>
              <w:t xml:space="preserve">         </w:t>
            </w:r>
            <w:r w:rsidR="001E7BEF">
              <w:rPr>
                <w:rFonts w:ascii="Arial" w:hAnsi="Arial" w:cs="Arial"/>
              </w:rPr>
              <w:t>or treatment updates.</w:t>
            </w:r>
            <w:r w:rsidR="00EE3D87">
              <w:rPr>
                <w:rFonts w:ascii="Arial" w:hAnsi="Arial" w:cs="Arial"/>
              </w:rPr>
              <w:t xml:space="preserve"> </w:t>
            </w:r>
          </w:p>
          <w:p w14:paraId="7166B865" w14:textId="64BE5407" w:rsidR="00EE3D87" w:rsidRPr="00EE3D87" w:rsidRDefault="004721B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32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Systems Changes/ Team based care approaches</w:t>
            </w:r>
            <w:r w:rsidR="001E7BEF">
              <w:rPr>
                <w:rFonts w:ascii="Arial" w:hAnsi="Arial" w:cs="Arial"/>
              </w:rPr>
              <w:t xml:space="preserve">: Team huddles, Use of care coordinators, or Community Health Workers, Policy/Process changes within clinic.  </w:t>
            </w:r>
          </w:p>
          <w:p w14:paraId="0CBCDECD" w14:textId="54BE0506" w:rsidR="00EE3D87" w:rsidRPr="00EE3D87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300">
              <w:rPr>
                <w:rFonts w:ascii="Arial" w:hAnsi="Arial" w:cs="Arial"/>
              </w:rPr>
              <w:t>P</w:t>
            </w:r>
            <w:r w:rsidR="00EE3D87">
              <w:rPr>
                <w:rFonts w:ascii="Arial" w:hAnsi="Arial" w:cs="Arial"/>
              </w:rPr>
              <w:t>rovider reminders</w:t>
            </w:r>
            <w:r w:rsidR="001E7BEF">
              <w:rPr>
                <w:rFonts w:ascii="Arial" w:hAnsi="Arial" w:cs="Arial"/>
              </w:rPr>
              <w:t>: Flags or charts, EHR alerts, emails, other trackers</w:t>
            </w:r>
          </w:p>
          <w:p w14:paraId="7D45B8C2" w14:textId="188739F2" w:rsidR="00E36284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9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assessment and feedback</w:t>
            </w:r>
            <w:r w:rsidR="001E7BEF">
              <w:rPr>
                <w:rFonts w:ascii="Arial" w:hAnsi="Arial" w:cs="Arial"/>
              </w:rPr>
              <w:t>: Dashboards, Data sharing, Benchmarking, Provider comparison</w:t>
            </w:r>
          </w:p>
          <w:p w14:paraId="0264FE26" w14:textId="76CDD3AC" w:rsidR="00F05455" w:rsidRPr="00EE3D87" w:rsidRDefault="00F05455" w:rsidP="00E3628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14:paraId="1E341A3B" w14:textId="501DE5A2" w:rsidR="00F05455" w:rsidRPr="00F05455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31503B07" w:rsidR="00F05455" w:rsidRPr="00F05455" w:rsidRDefault="004721BA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breast and or cervical cancer </w:t>
            </w:r>
            <w:r w:rsidR="00E36284">
              <w:rPr>
                <w:rFonts w:ascii="Arial" w:hAnsi="Arial" w:cs="Arial"/>
              </w:rPr>
              <w:t xml:space="preserve">      </w:t>
            </w:r>
            <w:r w:rsidR="00F05455">
              <w:rPr>
                <w:rFonts w:ascii="Arial" w:hAnsi="Arial" w:cs="Arial"/>
              </w:rPr>
              <w:t>educational information, diagnostic testing education.</w:t>
            </w:r>
          </w:p>
          <w:p w14:paraId="397C5E1A" w14:textId="7F11C9D4" w:rsidR="00F05455" w:rsidRPr="00F05455" w:rsidRDefault="004721BA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proofErr w:type="spellStart"/>
            <w:r w:rsidR="00F05455">
              <w:rPr>
                <w:rFonts w:ascii="Arial" w:hAnsi="Arial" w:cs="Arial"/>
              </w:rPr>
              <w:t>womens</w:t>
            </w:r>
            <w:proofErr w:type="spellEnd"/>
            <w:r w:rsidR="00F05455">
              <w:rPr>
                <w:rFonts w:ascii="Arial" w:hAnsi="Arial" w:cs="Arial"/>
              </w:rPr>
              <w:t>’ health day), translation, child care, patient navigation, transportation, other</w:t>
            </w:r>
          </w:p>
          <w:p w14:paraId="7332D22D" w14:textId="78C158E3" w:rsidR="00F05455" w:rsidRPr="00F05455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  <w:p w14:paraId="1120EBD9" w14:textId="48492D45" w:rsidR="00C86E9E" w:rsidRPr="00BF768E" w:rsidRDefault="004721BA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 w:rsidRPr="00F05455">
              <w:rPr>
                <w:rFonts w:ascii="Arial" w:hAnsi="Arial" w:cs="Arial"/>
              </w:rPr>
              <w:t>Provider assessment and feedback: Dashboards, Data sharing, Benchmarking, Provider comparison</w:t>
            </w:r>
          </w:p>
        </w:tc>
      </w:tr>
      <w:tr w:rsidR="00EE3D87" w:rsidRPr="006734D9" w14:paraId="7E8F549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25B6AC8B" w14:textId="77777777" w:rsidR="002F437D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of women 21-65 who are due for cervical cancer screening  will receive a reminder to schedule appointments 1 month prior to due date.</w:t>
            </w:r>
          </w:p>
          <w:p w14:paraId="1812162B" w14:textId="77777777" w:rsidR="002F437D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70% of women receiving reminders will schedule well visit to include cervical cancer screening within 3 months </w:t>
            </w:r>
          </w:p>
          <w:p w14:paraId="7263ED31" w14:textId="62134384" w:rsidR="002F437D" w:rsidRPr="00BF768E" w:rsidRDefault="002F437D" w:rsidP="00A50F3C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5F487ACC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lastRenderedPageBreak/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6FB99469" w:rsidR="00C86E9E" w:rsidRPr="00BF768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</w:tc>
      </w:tr>
      <w:tr w:rsidR="00C86E9E" w:rsidRPr="006734D9" w14:paraId="1120EBE0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4721B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721BA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4721B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BF768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39C23DBB" w:rsidR="00C86E9E" w:rsidRPr="00E645B3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</w:tc>
      </w:tr>
      <w:tr w:rsidR="00BF0CC8" w:rsidRPr="006734D9" w14:paraId="5867A364" w14:textId="77777777" w:rsidTr="00906065">
        <w:trPr>
          <w:trHeight w:val="1115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2D5D96C9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proofErr w:type="gramStart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906065">
        <w:trPr>
          <w:cantSplit/>
          <w:trHeight w:val="104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AE6CC" w14:textId="77777777" w:rsidR="00906065" w:rsidRP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906065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 total of 40 patients in May 2019</w:t>
            </w:r>
          </w:p>
          <w:p w14:paraId="224F8BA3" w14:textId="0F18468B" w:rsidR="00906065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906065">
        <w:trPr>
          <w:cantSplit/>
          <w:trHeight w:val="1042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0454F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4CDA0240" w:rsidR="00D0695D" w:rsidRPr="00464F4D" w:rsidRDefault="00D0695D" w:rsidP="002C054A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0454F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464F4D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464F4D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566D4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6FFCC4C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566D4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91070B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13736BA9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E76D4D">
        <w:trPr>
          <w:trHeight w:hRule="exact" w:val="76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991FC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3B0139FC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991FC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02086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0E55670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02086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4679C9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63D55CC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4679C9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906065">
        <w:trPr>
          <w:trHeight w:val="2168"/>
        </w:trPr>
        <w:tc>
          <w:tcPr>
            <w:tcW w:w="2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906065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09C27BE9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721BA">
        <w:rPr>
          <w:rFonts w:ascii="Arial" w:hAnsi="Arial" w:cs="Arial"/>
          <w:i/>
          <w:sz w:val="16"/>
          <w:szCs w:val="16"/>
        </w:rPr>
        <w:t>Version: 1</w:t>
      </w:r>
      <w:r w:rsidRPr="00906065">
        <w:rPr>
          <w:rFonts w:ascii="Arial" w:hAnsi="Arial" w:cs="Arial"/>
          <w:i/>
          <w:sz w:val="16"/>
          <w:szCs w:val="16"/>
        </w:rPr>
        <w:t>/20</w:t>
      </w:r>
      <w:r w:rsidR="004721BA">
        <w:rPr>
          <w:rFonts w:ascii="Arial" w:hAnsi="Arial" w:cs="Arial"/>
          <w:i/>
          <w:sz w:val="16"/>
          <w:szCs w:val="16"/>
        </w:rPr>
        <w:t>20</w:t>
      </w:r>
    </w:p>
    <w:p w14:paraId="07B8BABF" w14:textId="4511F292" w:rsidR="004721BA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Intervention for Health Systems Change Template</w:t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</w:r>
      <w:r w:rsidR="004721BA">
        <w:rPr>
          <w:rFonts w:ascii="Arial" w:hAnsi="Arial" w:cs="Arial"/>
          <w:sz w:val="16"/>
          <w:szCs w:val="16"/>
        </w:rPr>
        <w:tab/>
        <w:t xml:space="preserve">               </w:t>
      </w:r>
      <w:proofErr w:type="spellStart"/>
      <w:r w:rsidR="004721BA" w:rsidRPr="00906065">
        <w:rPr>
          <w:rFonts w:ascii="Arial" w:hAnsi="Arial" w:cs="Arial"/>
          <w:i/>
          <w:sz w:val="16"/>
          <w:szCs w:val="16"/>
        </w:rPr>
        <w:t>HSCMile</w:t>
      </w:r>
      <w:proofErr w:type="spellEnd"/>
      <w:r w:rsidR="004721BA" w:rsidRPr="00906065">
        <w:rPr>
          <w:rFonts w:ascii="Arial" w:hAnsi="Arial" w:cs="Arial"/>
          <w:i/>
          <w:sz w:val="16"/>
          <w:szCs w:val="16"/>
        </w:rPr>
        <w:t xml:space="preserve"> 7</w:t>
      </w:r>
      <w:r w:rsidR="004721BA">
        <w:rPr>
          <w:rFonts w:ascii="Arial" w:hAnsi="Arial" w:cs="Arial"/>
          <w:sz w:val="16"/>
          <w:szCs w:val="16"/>
        </w:rPr>
        <w:tab/>
      </w:r>
    </w:p>
    <w:p w14:paraId="11B99ECD" w14:textId="77777777" w:rsidR="004721BA" w:rsidRPr="004721BA" w:rsidRDefault="004721BA" w:rsidP="004721BA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Workflow/Patient Pathway Received</w:t>
      </w:r>
    </w:p>
    <w:p w14:paraId="478E5F67" w14:textId="271DE1FA" w:rsidR="00D45A2E" w:rsidRPr="004721BA" w:rsidRDefault="00906065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DHHS A</w:t>
      </w:r>
      <w:r w:rsidR="00852297" w:rsidRPr="004721BA">
        <w:rPr>
          <w:rFonts w:ascii="Arial" w:hAnsi="Arial" w:cs="Arial"/>
          <w:sz w:val="16"/>
          <w:szCs w:val="16"/>
        </w:rPr>
        <w:t xml:space="preserve">pproval of </w:t>
      </w:r>
      <w:r w:rsidR="00D45A2E" w:rsidRPr="004721BA">
        <w:rPr>
          <w:rFonts w:ascii="Arial" w:hAnsi="Arial" w:cs="Arial"/>
          <w:sz w:val="16"/>
          <w:szCs w:val="16"/>
        </w:rPr>
        <w:t>Evidence Based Intervention for Health Systems Change Templ</w:t>
      </w:r>
      <w:r w:rsidR="00852297" w:rsidRPr="004721BA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4721BA" w:rsidRDefault="00D45A2E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4721BA" w:rsidRDefault="00584620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="00852297" w:rsidRPr="004721BA">
        <w:rPr>
          <w:rFonts w:ascii="Arial" w:hAnsi="Arial" w:cs="Arial"/>
          <w:sz w:val="16"/>
          <w:szCs w:val="16"/>
        </w:rPr>
        <w:t xml:space="preserve"> </w:t>
      </w:r>
      <w:r w:rsidR="00906065" w:rsidRPr="004721BA">
        <w:rPr>
          <w:rFonts w:ascii="Arial" w:hAnsi="Arial" w:cs="Arial"/>
          <w:sz w:val="16"/>
          <w:szCs w:val="16"/>
        </w:rPr>
        <w:t xml:space="preserve">Submit copy of </w:t>
      </w:r>
      <w:r w:rsidRPr="004721BA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4721BA" w:rsidRDefault="00D45A2E" w:rsidP="00D45A2E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4721BA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6D28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1BA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193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253E4-4897-4561-8D4E-63B2BCAB0DF5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FB379D85-2220-4AF3-9227-03769A5B9A68}"/>
</file>

<file path=docProps/app.xml><?xml version="1.0" encoding="utf-8"?>
<Properties xmlns="http://schemas.openxmlformats.org/officeDocument/2006/extended-properties" xmlns:vt="http://schemas.openxmlformats.org/officeDocument/2006/docPropsVTypes">
  <Template>A52774A4</Template>
  <TotalTime>27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EBI Breast-Cervical Template</dc:title>
  <dc:subject/>
  <dc:creator>Tracey Bonneau</dc:creator>
  <cp:keywords/>
  <dc:description/>
  <cp:lastModifiedBy>Tracey Bonneau</cp:lastModifiedBy>
  <cp:revision>6</cp:revision>
  <cp:lastPrinted>2019-08-27T17:32:00Z</cp:lastPrinted>
  <dcterms:created xsi:type="dcterms:W3CDTF">2019-08-27T20:34:00Z</dcterms:created>
  <dcterms:modified xsi:type="dcterms:W3CDTF">2020-01-13T17:37:00Z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